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B3F6" w14:textId="084F8C6F" w:rsidR="00C81313" w:rsidRPr="00D127BA" w:rsidRDefault="00C81313" w:rsidP="00D127BA">
      <w:pPr>
        <w:spacing w:before="13"/>
        <w:ind w:left="90" w:right="-306"/>
        <w:rPr>
          <w:b/>
          <w:color w:val="FF0000"/>
        </w:rPr>
      </w:pPr>
      <w:bookmarkStart w:id="0" w:name="_Hlk38980371"/>
      <w:r w:rsidRPr="00D127BA">
        <w:rPr>
          <w:b/>
          <w:color w:val="FF0000"/>
        </w:rPr>
        <w:t>ATTENTION: WORK WITH LOCAL DOH TO ENSURE FORM MEETS LOCAL SCREENING REQUIREMENTS</w:t>
      </w:r>
      <w:r w:rsidR="00D127BA">
        <w:rPr>
          <w:b/>
          <w:color w:val="FF0000"/>
        </w:rPr>
        <w:t xml:space="preserve">; </w:t>
      </w:r>
      <w:r w:rsidRPr="00D127BA">
        <w:rPr>
          <w:b/>
          <w:color w:val="FF0000"/>
        </w:rPr>
        <w:t xml:space="preserve">ADJUST AS NEEDED </w:t>
      </w:r>
    </w:p>
    <w:bookmarkEnd w:id="0"/>
    <w:p w14:paraId="3F064123" w14:textId="6C0F2E94" w:rsidR="006A49EC" w:rsidRPr="00283E7B" w:rsidRDefault="00627CED" w:rsidP="006432AF">
      <w:pPr>
        <w:spacing w:before="13"/>
        <w:ind w:left="90"/>
        <w:jc w:val="center"/>
        <w:rPr>
          <w:sz w:val="10"/>
          <w:szCs w:val="10"/>
        </w:rPr>
      </w:pPr>
      <w:r>
        <w:rPr>
          <w:b/>
          <w:sz w:val="32"/>
        </w:rPr>
        <w:t xml:space="preserve">Long Term Care </w:t>
      </w:r>
      <w:r w:rsidR="006A49EC">
        <w:rPr>
          <w:b/>
          <w:sz w:val="32"/>
        </w:rPr>
        <w:t>Employee Screening Tool</w:t>
      </w:r>
      <w:r w:rsidR="006C4C6A">
        <w:rPr>
          <w:b/>
          <w:sz w:val="32"/>
        </w:rPr>
        <w:t xml:space="preserve">  </w:t>
      </w:r>
      <w:r w:rsidR="005A0013">
        <w:rPr>
          <w:b/>
          <w:sz w:val="32"/>
        </w:rPr>
        <w:br/>
      </w:r>
    </w:p>
    <w:p w14:paraId="0C268D2C" w14:textId="3EF8D305" w:rsidR="006A49EC" w:rsidRPr="00024FCB" w:rsidRDefault="006A49EC" w:rsidP="00024FCB">
      <w:pPr>
        <w:pStyle w:val="BodyText"/>
        <w:tabs>
          <w:tab w:val="left" w:pos="5040"/>
          <w:tab w:val="left" w:pos="10800"/>
        </w:tabs>
        <w:spacing w:before="0"/>
        <w:rPr>
          <w:rFonts w:ascii="Times New Roman"/>
          <w:sz w:val="20"/>
          <w:szCs w:val="20"/>
        </w:rPr>
      </w:pPr>
      <w:r w:rsidRPr="00024FCB">
        <w:rPr>
          <w:sz w:val="20"/>
          <w:szCs w:val="20"/>
        </w:rPr>
        <w:t>Name of</w:t>
      </w:r>
      <w:r w:rsidRPr="00024FCB">
        <w:rPr>
          <w:spacing w:val="-5"/>
          <w:sz w:val="20"/>
          <w:szCs w:val="20"/>
        </w:rPr>
        <w:t xml:space="preserve"> </w:t>
      </w:r>
      <w:r w:rsidRPr="00024FCB">
        <w:rPr>
          <w:sz w:val="20"/>
          <w:szCs w:val="20"/>
        </w:rPr>
        <w:t>Employee:</w:t>
      </w:r>
      <w:r w:rsidRPr="00024FCB">
        <w:rPr>
          <w:spacing w:val="-1"/>
          <w:sz w:val="20"/>
          <w:szCs w:val="20"/>
        </w:rPr>
        <w:t xml:space="preserve"> </w:t>
      </w:r>
      <w:r w:rsidRPr="00024FCB">
        <w:rPr>
          <w:sz w:val="20"/>
          <w:szCs w:val="20"/>
          <w:u w:val="single"/>
        </w:rPr>
        <w:t xml:space="preserve">                                </w:t>
      </w:r>
      <w:r w:rsidRPr="00024FCB">
        <w:rPr>
          <w:sz w:val="20"/>
          <w:szCs w:val="20"/>
          <w:u w:val="single"/>
        </w:rPr>
        <w:tab/>
      </w:r>
      <w:r w:rsidRPr="00024FCB">
        <w:rPr>
          <w:sz w:val="20"/>
          <w:szCs w:val="20"/>
        </w:rPr>
        <w:t>Signature of</w:t>
      </w:r>
      <w:r w:rsidRPr="00024FCB">
        <w:rPr>
          <w:spacing w:val="-13"/>
          <w:sz w:val="20"/>
          <w:szCs w:val="20"/>
        </w:rPr>
        <w:t xml:space="preserve"> </w:t>
      </w:r>
      <w:r w:rsidRPr="00024FCB">
        <w:rPr>
          <w:sz w:val="20"/>
          <w:szCs w:val="20"/>
        </w:rPr>
        <w:t>Employee:</w:t>
      </w:r>
      <w:r w:rsidRPr="00024FCB">
        <w:rPr>
          <w:spacing w:val="-1"/>
          <w:sz w:val="20"/>
          <w:szCs w:val="20"/>
          <w:u w:val="single"/>
        </w:rPr>
        <w:t xml:space="preserve"> </w:t>
      </w:r>
      <w:r w:rsidRPr="00024FCB">
        <w:rPr>
          <w:spacing w:val="-1"/>
          <w:sz w:val="20"/>
          <w:szCs w:val="20"/>
          <w:u w:val="single"/>
        </w:rPr>
        <w:tab/>
      </w:r>
      <w:r w:rsidR="008D26AD">
        <w:rPr>
          <w:spacing w:val="-1"/>
          <w:sz w:val="20"/>
          <w:szCs w:val="20"/>
          <w:u w:val="single"/>
        </w:rPr>
        <w:br/>
      </w:r>
    </w:p>
    <w:p w14:paraId="06C19141" w14:textId="67DA7EB2" w:rsidR="00EC135D" w:rsidRPr="00283E7B" w:rsidRDefault="006A49EC" w:rsidP="00024FCB">
      <w:pPr>
        <w:pStyle w:val="BodyText"/>
        <w:tabs>
          <w:tab w:val="left" w:pos="5040"/>
          <w:tab w:val="left" w:pos="10800"/>
        </w:tabs>
        <w:spacing w:before="0"/>
        <w:rPr>
          <w:rFonts w:ascii="Times New Roman"/>
          <w:sz w:val="2"/>
          <w:szCs w:val="2"/>
          <w:u w:val="single"/>
        </w:rPr>
      </w:pPr>
      <w:r w:rsidRPr="00024FCB">
        <w:rPr>
          <w:sz w:val="20"/>
          <w:szCs w:val="20"/>
        </w:rPr>
        <w:t>Name</w:t>
      </w:r>
      <w:r w:rsidRPr="00024FCB">
        <w:rPr>
          <w:spacing w:val="-4"/>
          <w:sz w:val="20"/>
          <w:szCs w:val="20"/>
        </w:rPr>
        <w:t xml:space="preserve"> </w:t>
      </w:r>
      <w:r w:rsidRPr="00024FCB">
        <w:rPr>
          <w:sz w:val="20"/>
          <w:szCs w:val="20"/>
        </w:rPr>
        <w:t>of</w:t>
      </w:r>
      <w:r w:rsidRPr="00024FCB">
        <w:rPr>
          <w:spacing w:val="-2"/>
          <w:sz w:val="20"/>
          <w:szCs w:val="20"/>
        </w:rPr>
        <w:t xml:space="preserve"> </w:t>
      </w:r>
      <w:r w:rsidRPr="00024FCB">
        <w:rPr>
          <w:sz w:val="20"/>
          <w:szCs w:val="20"/>
        </w:rPr>
        <w:t>Screener:</w:t>
      </w:r>
      <w:r w:rsidRPr="00024FCB">
        <w:rPr>
          <w:sz w:val="20"/>
          <w:szCs w:val="20"/>
          <w:u w:val="single"/>
        </w:rPr>
        <w:t xml:space="preserve"> </w:t>
      </w:r>
      <w:r w:rsidRPr="00024FCB">
        <w:rPr>
          <w:sz w:val="20"/>
          <w:szCs w:val="20"/>
          <w:u w:val="single"/>
        </w:rPr>
        <w:tab/>
      </w:r>
      <w:r w:rsidRPr="00024FCB">
        <w:rPr>
          <w:sz w:val="20"/>
          <w:szCs w:val="20"/>
        </w:rPr>
        <w:t>Signature of</w:t>
      </w:r>
      <w:r w:rsidRPr="00024FCB">
        <w:rPr>
          <w:spacing w:val="-16"/>
          <w:sz w:val="20"/>
          <w:szCs w:val="20"/>
        </w:rPr>
        <w:t xml:space="preserve"> </w:t>
      </w:r>
      <w:r w:rsidRPr="00024FCB">
        <w:rPr>
          <w:sz w:val="20"/>
          <w:szCs w:val="20"/>
        </w:rPr>
        <w:t>Screener:</w:t>
      </w:r>
      <w:r w:rsidRPr="00024FCB">
        <w:rPr>
          <w:spacing w:val="1"/>
          <w:sz w:val="20"/>
          <w:szCs w:val="20"/>
        </w:rPr>
        <w:t xml:space="preserve"> </w:t>
      </w:r>
      <w:r w:rsidRPr="00024FCB">
        <w:rPr>
          <w:rFonts w:ascii="Times New Roman"/>
          <w:sz w:val="20"/>
          <w:szCs w:val="20"/>
          <w:u w:val="single"/>
        </w:rPr>
        <w:t xml:space="preserve"> </w:t>
      </w:r>
      <w:r w:rsidRPr="00024FCB">
        <w:rPr>
          <w:rFonts w:ascii="Times New Roman"/>
          <w:sz w:val="20"/>
          <w:szCs w:val="20"/>
          <w:u w:val="single"/>
        </w:rPr>
        <w:tab/>
      </w:r>
    </w:p>
    <w:p w14:paraId="443B4DEE" w14:textId="77777777" w:rsidR="00283E7B" w:rsidRPr="00283E7B" w:rsidRDefault="00283E7B" w:rsidP="00024FCB">
      <w:pPr>
        <w:pStyle w:val="BodyText"/>
        <w:tabs>
          <w:tab w:val="left" w:pos="5040"/>
          <w:tab w:val="left" w:pos="10800"/>
        </w:tabs>
        <w:spacing w:before="0"/>
        <w:rPr>
          <w:rFonts w:ascii="Times New Roman"/>
          <w:sz w:val="2"/>
          <w:szCs w:val="2"/>
          <w:u w:val="single"/>
        </w:rPr>
      </w:pPr>
    </w:p>
    <w:tbl>
      <w:tblPr>
        <w:tblStyle w:val="TableGrid"/>
        <w:tblW w:w="0" w:type="auto"/>
        <w:tblLook w:val="04A0" w:firstRow="1" w:lastRow="0" w:firstColumn="1" w:lastColumn="0" w:noHBand="0" w:noVBand="1"/>
      </w:tblPr>
      <w:tblGrid>
        <w:gridCol w:w="10885"/>
      </w:tblGrid>
      <w:tr w:rsidR="000026CA" w14:paraId="4532EB84" w14:textId="77777777" w:rsidTr="00DB15A5">
        <w:trPr>
          <w:trHeight w:val="296"/>
        </w:trPr>
        <w:tc>
          <w:tcPr>
            <w:tcW w:w="10885" w:type="dxa"/>
            <w:shd w:val="clear" w:color="auto" w:fill="FFFFFF" w:themeFill="background1"/>
          </w:tcPr>
          <w:p w14:paraId="4431CA83" w14:textId="1EB6E5DD" w:rsidR="000026CA" w:rsidRPr="006A49EC" w:rsidRDefault="00C240D3" w:rsidP="000026CA">
            <w:pPr>
              <w:rPr>
                <w:b/>
                <w:bCs/>
              </w:rPr>
            </w:pPr>
            <w:bookmarkStart w:id="1" w:name="_Hlk35423167"/>
            <w:r>
              <w:rPr>
                <w:b/>
                <w:bCs/>
              </w:rPr>
              <w:t xml:space="preserve">        </w:t>
            </w:r>
            <w:r w:rsidR="000026CA">
              <w:rPr>
                <w:b/>
                <w:bCs/>
              </w:rPr>
              <w:t xml:space="preserve">Date:                                                                         </w:t>
            </w:r>
            <w:r>
              <w:rPr>
                <w:b/>
                <w:bCs/>
              </w:rPr>
              <w:t xml:space="preserve">                                         </w:t>
            </w:r>
            <w:r w:rsidR="000026CA">
              <w:rPr>
                <w:b/>
                <w:bCs/>
              </w:rPr>
              <w:t xml:space="preserve"> Time:</w:t>
            </w:r>
          </w:p>
        </w:tc>
      </w:tr>
      <w:tr w:rsidR="00A21FB9" w14:paraId="752AE524" w14:textId="77777777" w:rsidTr="00DB15A5">
        <w:trPr>
          <w:trHeight w:val="314"/>
        </w:trPr>
        <w:tc>
          <w:tcPr>
            <w:tcW w:w="10885" w:type="dxa"/>
            <w:shd w:val="clear" w:color="auto" w:fill="E7E6E6" w:themeFill="background2"/>
          </w:tcPr>
          <w:p w14:paraId="57410A09" w14:textId="4ACAC86D" w:rsidR="00A21FB9" w:rsidRPr="00733680" w:rsidRDefault="006B4A41" w:rsidP="00A21FB9">
            <w:pPr>
              <w:rPr>
                <w:b/>
                <w:bCs/>
                <w:sz w:val="20"/>
                <w:szCs w:val="20"/>
              </w:rPr>
            </w:pPr>
            <w:r>
              <w:rPr>
                <w:b/>
                <w:bCs/>
                <w:sz w:val="20"/>
                <w:szCs w:val="20"/>
              </w:rPr>
              <w:t xml:space="preserve">BEFORE ENTRY </w:t>
            </w:r>
            <w:r w:rsidR="00A21FB9" w:rsidRPr="00733680">
              <w:rPr>
                <w:b/>
                <w:bCs/>
                <w:sz w:val="20"/>
                <w:szCs w:val="20"/>
              </w:rPr>
              <w:t>HEALTH QUESTIONS:</w:t>
            </w:r>
          </w:p>
        </w:tc>
      </w:tr>
      <w:tr w:rsidR="001C0907" w14:paraId="18450E69" w14:textId="77777777" w:rsidTr="00367CBC">
        <w:trPr>
          <w:trHeight w:val="566"/>
        </w:trPr>
        <w:tc>
          <w:tcPr>
            <w:tcW w:w="10885" w:type="dxa"/>
          </w:tcPr>
          <w:p w14:paraId="41F9692F" w14:textId="7D2BF444" w:rsidR="00627CED" w:rsidRPr="001C1FE7" w:rsidRDefault="0095255D" w:rsidP="00153E76">
            <w:pPr>
              <w:spacing w:before="60" w:after="60"/>
              <w:rPr>
                <w:b/>
                <w:bCs/>
                <w:sz w:val="20"/>
                <w:szCs w:val="20"/>
              </w:rPr>
            </w:pPr>
            <w:r w:rsidRPr="005531D6">
              <w:rPr>
                <w:b/>
                <w:bCs/>
                <w:noProof/>
                <w:sz w:val="20"/>
                <w:szCs w:val="20"/>
                <w:u w:val="single"/>
              </w:rPr>
              <mc:AlternateContent>
                <mc:Choice Requires="wps">
                  <w:drawing>
                    <wp:anchor distT="0" distB="0" distL="114300" distR="114300" simplePos="0" relativeHeight="251659264" behindDoc="0" locked="0" layoutInCell="1" allowOverlap="1" wp14:anchorId="399B94AD" wp14:editId="75251713">
                      <wp:simplePos x="0" y="0"/>
                      <wp:positionH relativeFrom="column">
                        <wp:posOffset>5556250</wp:posOffset>
                      </wp:positionH>
                      <wp:positionV relativeFrom="paragraph">
                        <wp:posOffset>52070</wp:posOffset>
                      </wp:positionV>
                      <wp:extent cx="1190445" cy="241193"/>
                      <wp:effectExtent l="0" t="0" r="10160" b="26035"/>
                      <wp:wrapNone/>
                      <wp:docPr id="1" name="Rectangle 1"/>
                      <wp:cNvGraphicFramePr/>
                      <a:graphic xmlns:a="http://schemas.openxmlformats.org/drawingml/2006/main">
                        <a:graphicData uri="http://schemas.microsoft.com/office/word/2010/wordprocessingShape">
                          <wps:wsp>
                            <wps:cNvSpPr/>
                            <wps:spPr>
                              <a:xfrm>
                                <a:off x="0" y="0"/>
                                <a:ext cx="1190445" cy="2411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0A69" id="Rectangle 1" o:spid="_x0000_s1026" style="position:absolute;margin-left:437.5pt;margin-top:4.1pt;width:93.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" filled="f" strokecolor="black [3213]" strokeweight="1pt"/>
                  </w:pict>
                </mc:Fallback>
              </mc:AlternateContent>
            </w:r>
            <w:r w:rsidR="006B6E1B" w:rsidRPr="005531D6">
              <w:rPr>
                <w:b/>
                <w:bCs/>
                <w:sz w:val="20"/>
                <w:szCs w:val="20"/>
                <w:u w:val="single"/>
              </w:rPr>
              <w:t>Check #1</w:t>
            </w:r>
            <w:r w:rsidR="00BA181F">
              <w:rPr>
                <w:b/>
                <w:bCs/>
                <w:sz w:val="20"/>
                <w:szCs w:val="20"/>
                <w:u w:val="single"/>
              </w:rPr>
              <w:t>:</w:t>
            </w:r>
            <w:r w:rsidR="00BA181F" w:rsidRPr="00BA181F">
              <w:rPr>
                <w:b/>
                <w:bCs/>
                <w:sz w:val="20"/>
                <w:szCs w:val="20"/>
              </w:rPr>
              <w:t xml:space="preserve"> </w:t>
            </w:r>
            <w:r w:rsidR="006B6E1B" w:rsidRPr="001C1FE7">
              <w:rPr>
                <w:sz w:val="20"/>
                <w:szCs w:val="20"/>
              </w:rPr>
              <w:t xml:space="preserve"> </w:t>
            </w:r>
            <w:r w:rsidR="001C0907" w:rsidRPr="001C1FE7">
              <w:rPr>
                <w:sz w:val="20"/>
                <w:szCs w:val="20"/>
              </w:rPr>
              <w:t>Take temperature and check for fever</w:t>
            </w:r>
            <w:r w:rsidR="001C0907" w:rsidRPr="001C1FE7">
              <w:rPr>
                <w:b/>
                <w:bCs/>
                <w:sz w:val="20"/>
                <w:szCs w:val="20"/>
              </w:rPr>
              <w:t xml:space="preserve"> (&gt;100.0</w:t>
            </w:r>
            <w:r w:rsidR="001C0907" w:rsidRPr="001C1FE7">
              <w:rPr>
                <w:b/>
                <w:bCs/>
                <w:sz w:val="20"/>
                <w:szCs w:val="20"/>
                <w:vertAlign w:val="superscript"/>
              </w:rPr>
              <w:t>o</w:t>
            </w:r>
            <w:r w:rsidR="001C0907" w:rsidRPr="001C1FE7">
              <w:rPr>
                <w:b/>
                <w:bCs/>
                <w:sz w:val="20"/>
                <w:szCs w:val="20"/>
              </w:rPr>
              <w:t xml:space="preserve">F) </w:t>
            </w:r>
            <w:r w:rsidR="0095791E" w:rsidRPr="00895E92">
              <w:rPr>
                <w:b/>
                <w:bCs/>
                <w:i/>
                <w:iCs/>
                <w:sz w:val="16"/>
                <w:szCs w:val="16"/>
              </w:rPr>
              <w:t>(</w:t>
            </w:r>
            <w:r w:rsidR="00895E92" w:rsidRPr="00895E92">
              <w:rPr>
                <w:b/>
                <w:bCs/>
                <w:i/>
                <w:iCs/>
                <w:sz w:val="16"/>
                <w:szCs w:val="16"/>
              </w:rPr>
              <w:t>a</w:t>
            </w:r>
            <w:r w:rsidR="00D20007" w:rsidRPr="00895E92">
              <w:rPr>
                <w:b/>
                <w:bCs/>
                <w:i/>
                <w:iCs/>
                <w:sz w:val="16"/>
                <w:szCs w:val="16"/>
              </w:rPr>
              <w:t>)</w:t>
            </w:r>
            <w:r w:rsidR="00D20007" w:rsidRPr="001C1FE7">
              <w:rPr>
                <w:b/>
                <w:bCs/>
                <w:i/>
                <w:iCs/>
                <w:sz w:val="20"/>
                <w:szCs w:val="20"/>
              </w:rPr>
              <w:t xml:space="preserve">              </w:t>
            </w:r>
            <w:r w:rsidR="00367CBC" w:rsidRPr="001C1FE7">
              <w:rPr>
                <w:b/>
                <w:bCs/>
                <w:i/>
                <w:iCs/>
                <w:sz w:val="20"/>
                <w:szCs w:val="20"/>
              </w:rPr>
              <w:t xml:space="preserve">            </w:t>
            </w:r>
            <w:r w:rsidR="00D20007" w:rsidRPr="001C1FE7">
              <w:rPr>
                <w:b/>
                <w:bCs/>
                <w:i/>
                <w:iCs/>
                <w:sz w:val="20"/>
                <w:szCs w:val="20"/>
              </w:rPr>
              <w:t xml:space="preserve"> </w:t>
            </w:r>
            <w:r w:rsidRPr="001C1FE7">
              <w:rPr>
                <w:b/>
                <w:bCs/>
                <w:sz w:val="20"/>
                <w:szCs w:val="20"/>
              </w:rPr>
              <w:t xml:space="preserve">Before </w:t>
            </w:r>
            <w:r w:rsidR="00BA28F4" w:rsidRPr="001C1FE7">
              <w:rPr>
                <w:b/>
                <w:bCs/>
                <w:sz w:val="20"/>
                <w:szCs w:val="20"/>
              </w:rPr>
              <w:t>s</w:t>
            </w:r>
            <w:r w:rsidR="00D20007" w:rsidRPr="001C1FE7">
              <w:rPr>
                <w:b/>
                <w:bCs/>
                <w:sz w:val="20"/>
                <w:szCs w:val="20"/>
              </w:rPr>
              <w:t xml:space="preserve">tart of </w:t>
            </w:r>
            <w:r w:rsidR="00BA28F4" w:rsidRPr="001C1FE7">
              <w:rPr>
                <w:b/>
                <w:bCs/>
                <w:sz w:val="20"/>
                <w:szCs w:val="20"/>
              </w:rPr>
              <w:t>s</w:t>
            </w:r>
            <w:r w:rsidR="00D20007" w:rsidRPr="001C1FE7">
              <w:rPr>
                <w:b/>
                <w:bCs/>
                <w:sz w:val="20"/>
                <w:szCs w:val="20"/>
              </w:rPr>
              <w:t xml:space="preserve">hift </w:t>
            </w:r>
            <w:r w:rsidR="00BA28F4" w:rsidRPr="001C1FE7">
              <w:rPr>
                <w:b/>
                <w:bCs/>
                <w:sz w:val="20"/>
                <w:szCs w:val="20"/>
              </w:rPr>
              <w:t>t</w:t>
            </w:r>
            <w:r w:rsidR="00D20007" w:rsidRPr="001C1FE7">
              <w:rPr>
                <w:b/>
                <w:bCs/>
                <w:sz w:val="20"/>
                <w:szCs w:val="20"/>
              </w:rPr>
              <w:t xml:space="preserve">emp:   </w:t>
            </w:r>
            <w:r w:rsidR="00153E76" w:rsidRPr="001C1FE7">
              <w:rPr>
                <w:b/>
                <w:bCs/>
                <w:sz w:val="20"/>
                <w:szCs w:val="20"/>
              </w:rPr>
              <w:t xml:space="preserve">                                         </w:t>
            </w:r>
            <w:r w:rsidR="00627CED" w:rsidRPr="001C1FE7">
              <w:rPr>
                <w:sz w:val="20"/>
                <w:szCs w:val="20"/>
              </w:rPr>
              <w:t xml:space="preserve">                                                                                            </w:t>
            </w:r>
          </w:p>
        </w:tc>
      </w:tr>
      <w:tr w:rsidR="00F94157" w14:paraId="73379BBE" w14:textId="77777777" w:rsidTr="00BC2E83">
        <w:trPr>
          <w:trHeight w:val="449"/>
        </w:trPr>
        <w:tc>
          <w:tcPr>
            <w:tcW w:w="10885" w:type="dxa"/>
          </w:tcPr>
          <w:p w14:paraId="57893CAD" w14:textId="1AA96A8F" w:rsidR="001064ED" w:rsidRPr="001C1FE7" w:rsidRDefault="00F94157" w:rsidP="00AF0243">
            <w:pPr>
              <w:spacing w:before="60" w:after="60"/>
              <w:rPr>
                <w:sz w:val="20"/>
                <w:szCs w:val="20"/>
              </w:rPr>
            </w:pPr>
            <w:r w:rsidRPr="005531D6">
              <w:rPr>
                <w:b/>
                <w:bCs/>
                <w:noProof/>
                <w:sz w:val="20"/>
                <w:szCs w:val="20"/>
                <w:u w:val="single"/>
              </w:rPr>
              <w:t>Check #2</w:t>
            </w:r>
            <w:r w:rsidR="00BA181F">
              <w:rPr>
                <w:b/>
                <w:bCs/>
                <w:noProof/>
                <w:sz w:val="20"/>
                <w:szCs w:val="20"/>
                <w:u w:val="single"/>
              </w:rPr>
              <w:t>:</w:t>
            </w:r>
            <w:r w:rsidR="00BA181F" w:rsidRPr="00BA181F">
              <w:rPr>
                <w:b/>
                <w:bCs/>
                <w:noProof/>
                <w:sz w:val="20"/>
                <w:szCs w:val="20"/>
              </w:rPr>
              <w:t xml:space="preserve"> </w:t>
            </w:r>
            <w:r w:rsidRPr="00BA181F">
              <w:rPr>
                <w:b/>
                <w:bCs/>
                <w:noProof/>
                <w:sz w:val="20"/>
                <w:szCs w:val="20"/>
              </w:rPr>
              <w:t xml:space="preserve"> </w:t>
            </w:r>
            <w:r w:rsidRPr="001C1FE7">
              <w:rPr>
                <w:noProof/>
                <w:sz w:val="20"/>
                <w:szCs w:val="20"/>
              </w:rPr>
              <w:t xml:space="preserve">Are </w:t>
            </w:r>
            <w:r w:rsidRPr="001C1FE7">
              <w:rPr>
                <w:b/>
                <w:bCs/>
                <w:noProof/>
                <w:sz w:val="20"/>
                <w:szCs w:val="20"/>
              </w:rPr>
              <w:t>you</w:t>
            </w:r>
            <w:r w:rsidRPr="001C1FE7">
              <w:rPr>
                <w:noProof/>
                <w:sz w:val="20"/>
                <w:szCs w:val="20"/>
              </w:rPr>
              <w:t xml:space="preserve"> experiencing any of the signs or symptoms</w:t>
            </w:r>
            <w:r w:rsidR="00AF0243">
              <w:rPr>
                <w:noProof/>
                <w:sz w:val="20"/>
                <w:szCs w:val="20"/>
              </w:rPr>
              <w:t xml:space="preserve">:   </w:t>
            </w:r>
            <w:r w:rsidR="009B71C5">
              <w:rPr>
                <w:noProof/>
                <w:sz w:val="20"/>
                <w:szCs w:val="20"/>
              </w:rPr>
              <w:br/>
            </w:r>
            <w:r w:rsidR="001064ED" w:rsidRPr="001C1FE7">
              <w:rPr>
                <w:b/>
                <w:bCs/>
                <w:sz w:val="20"/>
                <w:szCs w:val="20"/>
              </w:rPr>
              <w:t>Shortness of Breath</w:t>
            </w:r>
            <w:r w:rsidR="001064ED">
              <w:rPr>
                <w:b/>
                <w:bCs/>
                <w:sz w:val="20"/>
                <w:szCs w:val="20"/>
              </w:rPr>
              <w:t>:</w:t>
            </w:r>
            <w:r w:rsidR="001064ED" w:rsidRPr="001C1FE7">
              <w:rPr>
                <w:sz w:val="20"/>
                <w:szCs w:val="20"/>
              </w:rPr>
              <w:t xml:space="preserve"> </w:t>
            </w:r>
            <w:r w:rsidR="001064ED">
              <w:rPr>
                <w:sz w:val="20"/>
                <w:szCs w:val="20"/>
              </w:rPr>
              <w:t xml:space="preserve"> </w:t>
            </w:r>
            <w:r w:rsidR="001064ED" w:rsidRPr="001C1FE7">
              <w:rPr>
                <w:sz w:val="20"/>
                <w:szCs w:val="20"/>
              </w:rPr>
              <w:t xml:space="preserve"> </w:t>
            </w:r>
            <w:r w:rsidR="001064ED" w:rsidRPr="001064ED">
              <w:rPr>
                <w:b/>
                <w:bCs/>
                <w:sz w:val="20"/>
                <w:szCs w:val="20"/>
              </w:rPr>
              <w:sym w:font="Wingdings" w:char="F06F"/>
            </w:r>
            <w:r w:rsidR="001064ED" w:rsidRPr="001064ED">
              <w:rPr>
                <w:b/>
                <w:bCs/>
                <w:sz w:val="20"/>
                <w:szCs w:val="20"/>
              </w:rPr>
              <w:t xml:space="preserve"> Yes  </w:t>
            </w:r>
            <w:r w:rsidR="00E25664">
              <w:rPr>
                <w:b/>
                <w:bCs/>
                <w:sz w:val="20"/>
                <w:szCs w:val="20"/>
              </w:rPr>
              <w:t xml:space="preserve"> </w:t>
            </w:r>
            <w:r w:rsidR="001064ED" w:rsidRPr="001064ED">
              <w:rPr>
                <w:b/>
                <w:bCs/>
                <w:sz w:val="20"/>
                <w:szCs w:val="20"/>
              </w:rPr>
              <w:sym w:font="Wingdings" w:char="F06F"/>
            </w:r>
            <w:r w:rsidR="001064ED" w:rsidRPr="001064ED">
              <w:rPr>
                <w:b/>
                <w:bCs/>
                <w:sz w:val="20"/>
                <w:szCs w:val="20"/>
              </w:rPr>
              <w:t xml:space="preserve"> No</w:t>
            </w:r>
            <w:r w:rsidR="001064ED" w:rsidRPr="001C1FE7">
              <w:rPr>
                <w:sz w:val="20"/>
                <w:szCs w:val="20"/>
              </w:rPr>
              <w:t xml:space="preserve">         </w:t>
            </w:r>
            <w:r w:rsidR="009B71C5">
              <w:rPr>
                <w:sz w:val="20"/>
                <w:szCs w:val="20"/>
              </w:rPr>
              <w:t xml:space="preserve">  </w:t>
            </w:r>
            <w:r w:rsidR="001064ED" w:rsidRPr="001C1FE7">
              <w:rPr>
                <w:b/>
                <w:bCs/>
                <w:sz w:val="20"/>
                <w:szCs w:val="20"/>
              </w:rPr>
              <w:t>Cough</w:t>
            </w:r>
            <w:r w:rsidR="001064ED">
              <w:rPr>
                <w:b/>
                <w:bCs/>
                <w:sz w:val="20"/>
                <w:szCs w:val="20"/>
              </w:rPr>
              <w:t>:</w:t>
            </w:r>
            <w:r w:rsidR="001064ED" w:rsidRPr="001C1FE7">
              <w:rPr>
                <w:b/>
                <w:bCs/>
                <w:sz w:val="20"/>
                <w:szCs w:val="20"/>
              </w:rPr>
              <w:t xml:space="preserve"> </w:t>
            </w:r>
            <w:r w:rsidR="001064ED" w:rsidRPr="001C1FE7">
              <w:rPr>
                <w:sz w:val="20"/>
                <w:szCs w:val="20"/>
              </w:rPr>
              <w:t xml:space="preserve"> </w:t>
            </w:r>
            <w:r w:rsidR="001064ED">
              <w:rPr>
                <w:sz w:val="20"/>
                <w:szCs w:val="20"/>
              </w:rPr>
              <w:t xml:space="preserve">  </w:t>
            </w:r>
            <w:r w:rsidR="009B71C5">
              <w:rPr>
                <w:sz w:val="20"/>
                <w:szCs w:val="20"/>
              </w:rPr>
              <w:t xml:space="preserve">           </w:t>
            </w:r>
            <w:r w:rsidR="001064ED" w:rsidRPr="001064ED">
              <w:rPr>
                <w:b/>
                <w:bCs/>
                <w:sz w:val="20"/>
                <w:szCs w:val="20"/>
              </w:rPr>
              <w:sym w:font="Wingdings" w:char="F06F"/>
            </w:r>
            <w:r w:rsidR="001064ED" w:rsidRPr="001064ED">
              <w:rPr>
                <w:b/>
                <w:bCs/>
                <w:sz w:val="20"/>
                <w:szCs w:val="20"/>
              </w:rPr>
              <w:t xml:space="preserve"> Yes  </w:t>
            </w:r>
            <w:r w:rsidR="001064ED" w:rsidRPr="001064ED">
              <w:rPr>
                <w:b/>
                <w:bCs/>
                <w:sz w:val="20"/>
                <w:szCs w:val="20"/>
              </w:rPr>
              <w:sym w:font="Wingdings" w:char="F06F"/>
            </w:r>
            <w:r w:rsidR="001064ED" w:rsidRPr="001064ED">
              <w:rPr>
                <w:b/>
                <w:bCs/>
                <w:sz w:val="20"/>
                <w:szCs w:val="20"/>
              </w:rPr>
              <w:t xml:space="preserve"> No</w:t>
            </w:r>
            <w:r w:rsidR="001064ED" w:rsidRPr="001C1FE7">
              <w:rPr>
                <w:sz w:val="20"/>
                <w:szCs w:val="20"/>
              </w:rPr>
              <w:t xml:space="preserve">   </w:t>
            </w:r>
            <w:r w:rsidR="001064ED">
              <w:rPr>
                <w:sz w:val="20"/>
                <w:szCs w:val="20"/>
              </w:rPr>
              <w:t xml:space="preserve">  </w:t>
            </w:r>
            <w:r w:rsidR="00610750">
              <w:rPr>
                <w:sz w:val="20"/>
                <w:szCs w:val="20"/>
              </w:rPr>
              <w:t xml:space="preserve">      </w:t>
            </w:r>
            <w:r w:rsidR="00D53B07">
              <w:rPr>
                <w:sz w:val="20"/>
                <w:szCs w:val="20"/>
              </w:rPr>
              <w:t xml:space="preserve"> </w:t>
            </w:r>
            <w:r w:rsidR="00610750">
              <w:rPr>
                <w:b/>
                <w:bCs/>
                <w:sz w:val="20"/>
                <w:szCs w:val="20"/>
              </w:rPr>
              <w:t>Fever</w:t>
            </w:r>
            <w:r w:rsidR="00610750" w:rsidRPr="00C91D8E">
              <w:rPr>
                <w:b/>
                <w:bCs/>
                <w:sz w:val="20"/>
                <w:szCs w:val="20"/>
              </w:rPr>
              <w:t xml:space="preserve">:    </w:t>
            </w:r>
            <w:r w:rsidR="00610750">
              <w:rPr>
                <w:b/>
                <w:bCs/>
                <w:sz w:val="20"/>
                <w:szCs w:val="20"/>
              </w:rPr>
              <w:t xml:space="preserve">                        </w:t>
            </w:r>
            <w:r w:rsidR="00610750">
              <w:rPr>
                <w:b/>
                <w:bCs/>
                <w:sz w:val="20"/>
                <w:szCs w:val="20"/>
              </w:rPr>
              <w:t xml:space="preserve">                   </w:t>
            </w:r>
            <w:r w:rsidR="00E25664">
              <w:rPr>
                <w:b/>
                <w:bCs/>
                <w:sz w:val="20"/>
                <w:szCs w:val="20"/>
              </w:rPr>
              <w:t xml:space="preserve"> </w:t>
            </w:r>
            <w:r w:rsidR="00610750" w:rsidRPr="00C91D8E">
              <w:rPr>
                <w:b/>
                <w:bCs/>
                <w:sz w:val="20"/>
                <w:szCs w:val="20"/>
              </w:rPr>
              <w:sym w:font="Wingdings" w:char="F06F"/>
            </w:r>
            <w:r w:rsidR="00610750" w:rsidRPr="00C91D8E">
              <w:rPr>
                <w:b/>
                <w:bCs/>
                <w:sz w:val="20"/>
                <w:szCs w:val="20"/>
              </w:rPr>
              <w:t xml:space="preserve"> Yes </w:t>
            </w:r>
            <w:r w:rsidR="00610750">
              <w:rPr>
                <w:b/>
                <w:bCs/>
                <w:sz w:val="20"/>
                <w:szCs w:val="20"/>
              </w:rPr>
              <w:t xml:space="preserve"> </w:t>
            </w:r>
            <w:r w:rsidR="00610750" w:rsidRPr="00C91D8E">
              <w:rPr>
                <w:b/>
                <w:bCs/>
                <w:sz w:val="20"/>
                <w:szCs w:val="20"/>
              </w:rPr>
              <w:t xml:space="preserve"> </w:t>
            </w:r>
            <w:r w:rsidR="00610750" w:rsidRPr="00C91D8E">
              <w:rPr>
                <w:b/>
                <w:bCs/>
                <w:sz w:val="20"/>
                <w:szCs w:val="20"/>
              </w:rPr>
              <w:sym w:font="Wingdings" w:char="F06F"/>
            </w:r>
            <w:r w:rsidR="00610750" w:rsidRPr="00C91D8E">
              <w:rPr>
                <w:b/>
                <w:bCs/>
                <w:sz w:val="20"/>
                <w:szCs w:val="20"/>
              </w:rPr>
              <w:t xml:space="preserve"> No    </w:t>
            </w:r>
            <w:r w:rsidR="00610750">
              <w:rPr>
                <w:b/>
                <w:bCs/>
                <w:sz w:val="20"/>
                <w:szCs w:val="20"/>
              </w:rPr>
              <w:t xml:space="preserve">       </w:t>
            </w:r>
            <w:r w:rsidR="001064ED">
              <w:rPr>
                <w:sz w:val="20"/>
                <w:szCs w:val="20"/>
              </w:rPr>
              <w:t xml:space="preserve">   </w:t>
            </w:r>
            <w:r w:rsidR="001064ED" w:rsidRPr="001C1FE7">
              <w:rPr>
                <w:sz w:val="20"/>
                <w:szCs w:val="20"/>
              </w:rPr>
              <w:t xml:space="preserve"> </w:t>
            </w:r>
            <w:r w:rsidR="001064ED">
              <w:rPr>
                <w:sz w:val="20"/>
                <w:szCs w:val="20"/>
              </w:rPr>
              <w:br/>
            </w:r>
            <w:r w:rsidR="001064ED" w:rsidRPr="00C91D8E">
              <w:rPr>
                <w:b/>
                <w:bCs/>
                <w:sz w:val="20"/>
                <w:szCs w:val="20"/>
              </w:rPr>
              <w:t xml:space="preserve">Sore Throat:      </w:t>
            </w:r>
            <w:r w:rsidR="001064ED">
              <w:rPr>
                <w:b/>
                <w:bCs/>
                <w:sz w:val="20"/>
                <w:szCs w:val="20"/>
              </w:rPr>
              <w:t xml:space="preserve">           </w:t>
            </w:r>
            <w:r w:rsidR="00E25664">
              <w:rPr>
                <w:b/>
                <w:bCs/>
                <w:sz w:val="20"/>
                <w:szCs w:val="20"/>
              </w:rPr>
              <w:t xml:space="preserve"> </w:t>
            </w:r>
            <w:r w:rsidR="001064ED" w:rsidRPr="00C91D8E">
              <w:rPr>
                <w:b/>
                <w:bCs/>
                <w:sz w:val="20"/>
                <w:szCs w:val="20"/>
              </w:rPr>
              <w:sym w:font="Wingdings" w:char="F06F"/>
            </w:r>
            <w:r w:rsidR="001064ED" w:rsidRPr="00C91D8E">
              <w:rPr>
                <w:b/>
                <w:bCs/>
                <w:sz w:val="20"/>
                <w:szCs w:val="20"/>
              </w:rPr>
              <w:t xml:space="preserve"> Yes   </w:t>
            </w:r>
            <w:r w:rsidR="001064ED" w:rsidRPr="00C91D8E">
              <w:rPr>
                <w:b/>
                <w:bCs/>
                <w:sz w:val="20"/>
                <w:szCs w:val="20"/>
              </w:rPr>
              <w:sym w:font="Wingdings" w:char="F06F"/>
            </w:r>
            <w:r w:rsidR="001064ED" w:rsidRPr="00C91D8E">
              <w:rPr>
                <w:b/>
                <w:bCs/>
                <w:sz w:val="20"/>
                <w:szCs w:val="20"/>
              </w:rPr>
              <w:t xml:space="preserve"> No         </w:t>
            </w:r>
            <w:r w:rsidR="001064ED">
              <w:rPr>
                <w:b/>
                <w:bCs/>
                <w:sz w:val="20"/>
                <w:szCs w:val="20"/>
              </w:rPr>
              <w:t xml:space="preserve">  </w:t>
            </w:r>
            <w:r w:rsidR="001064ED" w:rsidRPr="00C91D8E">
              <w:rPr>
                <w:b/>
                <w:bCs/>
                <w:sz w:val="20"/>
                <w:szCs w:val="20"/>
              </w:rPr>
              <w:t xml:space="preserve">Chills: </w:t>
            </w:r>
            <w:r w:rsidR="001064ED">
              <w:rPr>
                <w:b/>
                <w:bCs/>
                <w:sz w:val="20"/>
                <w:szCs w:val="20"/>
              </w:rPr>
              <w:t xml:space="preserve">                </w:t>
            </w:r>
            <w:r w:rsidR="001064ED" w:rsidRPr="00C91D8E">
              <w:rPr>
                <w:b/>
                <w:bCs/>
                <w:sz w:val="20"/>
                <w:szCs w:val="20"/>
              </w:rPr>
              <w:sym w:font="Wingdings" w:char="F06F"/>
            </w:r>
            <w:r w:rsidR="001064ED" w:rsidRPr="00C91D8E">
              <w:rPr>
                <w:b/>
                <w:bCs/>
                <w:sz w:val="20"/>
                <w:szCs w:val="20"/>
              </w:rPr>
              <w:t xml:space="preserve"> Yes  </w:t>
            </w:r>
            <w:r w:rsidR="001064ED" w:rsidRPr="00C91D8E">
              <w:rPr>
                <w:b/>
                <w:bCs/>
                <w:sz w:val="20"/>
                <w:szCs w:val="20"/>
              </w:rPr>
              <w:sym w:font="Wingdings" w:char="F06F"/>
            </w:r>
            <w:r w:rsidR="001064ED" w:rsidRPr="00C91D8E">
              <w:rPr>
                <w:b/>
                <w:bCs/>
                <w:sz w:val="20"/>
                <w:szCs w:val="20"/>
              </w:rPr>
              <w:t xml:space="preserve"> No         </w:t>
            </w:r>
            <w:r w:rsidR="001064ED">
              <w:rPr>
                <w:b/>
                <w:bCs/>
                <w:sz w:val="20"/>
                <w:szCs w:val="20"/>
              </w:rPr>
              <w:t xml:space="preserve">   Repeated Shaking with chills:     </w:t>
            </w:r>
            <w:r w:rsidR="001064ED" w:rsidRPr="00C91D8E">
              <w:rPr>
                <w:b/>
                <w:bCs/>
                <w:sz w:val="20"/>
                <w:szCs w:val="20"/>
              </w:rPr>
              <w:sym w:font="Wingdings" w:char="F06F"/>
            </w:r>
            <w:r w:rsidR="001064ED" w:rsidRPr="00C91D8E">
              <w:rPr>
                <w:b/>
                <w:bCs/>
                <w:sz w:val="20"/>
                <w:szCs w:val="20"/>
              </w:rPr>
              <w:t xml:space="preserve"> Yes  </w:t>
            </w:r>
            <w:r w:rsidR="00E25664">
              <w:rPr>
                <w:b/>
                <w:bCs/>
                <w:sz w:val="20"/>
                <w:szCs w:val="20"/>
              </w:rPr>
              <w:t xml:space="preserve"> </w:t>
            </w:r>
            <w:r w:rsidR="001064ED" w:rsidRPr="00C91D8E">
              <w:rPr>
                <w:b/>
                <w:bCs/>
                <w:sz w:val="20"/>
                <w:szCs w:val="20"/>
              </w:rPr>
              <w:sym w:font="Wingdings" w:char="F06F"/>
            </w:r>
            <w:r w:rsidR="001064ED" w:rsidRPr="00C91D8E">
              <w:rPr>
                <w:b/>
                <w:bCs/>
                <w:sz w:val="20"/>
                <w:szCs w:val="20"/>
              </w:rPr>
              <w:t xml:space="preserve"> No</w:t>
            </w:r>
            <w:r w:rsidR="001064ED">
              <w:rPr>
                <w:sz w:val="20"/>
                <w:szCs w:val="20"/>
              </w:rPr>
              <w:t xml:space="preserve"> </w:t>
            </w:r>
            <w:r w:rsidR="001064ED">
              <w:rPr>
                <w:b/>
                <w:bCs/>
                <w:sz w:val="20"/>
                <w:szCs w:val="20"/>
              </w:rPr>
              <w:t xml:space="preserve"> </w:t>
            </w:r>
            <w:r w:rsidR="001064ED">
              <w:rPr>
                <w:b/>
                <w:bCs/>
                <w:sz w:val="20"/>
                <w:szCs w:val="20"/>
              </w:rPr>
              <w:br/>
            </w:r>
            <w:r w:rsidR="001064ED" w:rsidRPr="00C91D8E">
              <w:rPr>
                <w:b/>
                <w:bCs/>
                <w:sz w:val="20"/>
                <w:szCs w:val="20"/>
              </w:rPr>
              <w:t xml:space="preserve">Headache:     </w:t>
            </w:r>
            <w:r w:rsidR="001064ED">
              <w:rPr>
                <w:b/>
                <w:bCs/>
                <w:sz w:val="20"/>
                <w:szCs w:val="20"/>
              </w:rPr>
              <w:t xml:space="preserve">              </w:t>
            </w:r>
            <w:r w:rsidR="001064ED" w:rsidRPr="00C91D8E">
              <w:rPr>
                <w:b/>
                <w:bCs/>
                <w:sz w:val="20"/>
                <w:szCs w:val="20"/>
              </w:rPr>
              <w:t xml:space="preserve"> </w:t>
            </w:r>
            <w:r w:rsidR="00E25664">
              <w:rPr>
                <w:b/>
                <w:bCs/>
                <w:sz w:val="20"/>
                <w:szCs w:val="20"/>
              </w:rPr>
              <w:t xml:space="preserve"> </w:t>
            </w:r>
            <w:r w:rsidR="001064ED" w:rsidRPr="00C91D8E">
              <w:rPr>
                <w:b/>
                <w:bCs/>
                <w:sz w:val="20"/>
                <w:szCs w:val="20"/>
              </w:rPr>
              <w:sym w:font="Wingdings" w:char="F06F"/>
            </w:r>
            <w:r w:rsidR="001064ED" w:rsidRPr="00C91D8E">
              <w:rPr>
                <w:b/>
                <w:bCs/>
                <w:sz w:val="20"/>
                <w:szCs w:val="20"/>
              </w:rPr>
              <w:t xml:space="preserve"> Yes </w:t>
            </w:r>
            <w:r w:rsidR="005A0013">
              <w:rPr>
                <w:b/>
                <w:bCs/>
                <w:sz w:val="20"/>
                <w:szCs w:val="20"/>
              </w:rPr>
              <w:t xml:space="preserve"> </w:t>
            </w:r>
            <w:r w:rsidR="001064ED" w:rsidRPr="00C91D8E">
              <w:rPr>
                <w:b/>
                <w:bCs/>
                <w:sz w:val="20"/>
                <w:szCs w:val="20"/>
              </w:rPr>
              <w:t xml:space="preserve"> </w:t>
            </w:r>
            <w:r w:rsidR="001064ED" w:rsidRPr="00C91D8E">
              <w:rPr>
                <w:b/>
                <w:bCs/>
                <w:sz w:val="20"/>
                <w:szCs w:val="20"/>
              </w:rPr>
              <w:sym w:font="Wingdings" w:char="F06F"/>
            </w:r>
            <w:r w:rsidR="001064ED" w:rsidRPr="00C91D8E">
              <w:rPr>
                <w:b/>
                <w:bCs/>
                <w:sz w:val="20"/>
                <w:szCs w:val="20"/>
              </w:rPr>
              <w:t xml:space="preserve"> No</w:t>
            </w:r>
            <w:r w:rsidR="001064ED">
              <w:rPr>
                <w:sz w:val="20"/>
                <w:szCs w:val="20"/>
              </w:rPr>
              <w:t xml:space="preserve">           </w:t>
            </w:r>
            <w:r w:rsidR="001064ED" w:rsidRPr="00C91D8E">
              <w:rPr>
                <w:b/>
                <w:bCs/>
                <w:sz w:val="20"/>
                <w:szCs w:val="20"/>
              </w:rPr>
              <w:t>Muscle Pain:</w:t>
            </w:r>
            <w:r w:rsidR="001064ED">
              <w:rPr>
                <w:sz w:val="20"/>
                <w:szCs w:val="20"/>
              </w:rPr>
              <w:t xml:space="preserve">     </w:t>
            </w:r>
            <w:r w:rsidR="001064ED" w:rsidRPr="00C91D8E">
              <w:rPr>
                <w:b/>
                <w:bCs/>
                <w:sz w:val="20"/>
                <w:szCs w:val="20"/>
              </w:rPr>
              <w:sym w:font="Wingdings" w:char="F06F"/>
            </w:r>
            <w:r w:rsidR="001064ED" w:rsidRPr="00C91D8E">
              <w:rPr>
                <w:b/>
                <w:bCs/>
                <w:sz w:val="20"/>
                <w:szCs w:val="20"/>
              </w:rPr>
              <w:t xml:space="preserve"> Yes  </w:t>
            </w:r>
            <w:r w:rsidR="001064ED" w:rsidRPr="00C91D8E">
              <w:rPr>
                <w:b/>
                <w:bCs/>
                <w:sz w:val="20"/>
                <w:szCs w:val="20"/>
              </w:rPr>
              <w:sym w:font="Wingdings" w:char="F06F"/>
            </w:r>
            <w:r w:rsidR="001064ED" w:rsidRPr="00C91D8E">
              <w:rPr>
                <w:b/>
                <w:bCs/>
                <w:sz w:val="20"/>
                <w:szCs w:val="20"/>
              </w:rPr>
              <w:t xml:space="preserve"> No</w:t>
            </w:r>
            <w:r w:rsidR="001064ED">
              <w:rPr>
                <w:sz w:val="20"/>
                <w:szCs w:val="20"/>
              </w:rPr>
              <w:t xml:space="preserve">            </w:t>
            </w:r>
            <w:r w:rsidR="001064ED" w:rsidRPr="00C91D8E">
              <w:rPr>
                <w:b/>
                <w:bCs/>
                <w:sz w:val="20"/>
                <w:szCs w:val="20"/>
              </w:rPr>
              <w:t xml:space="preserve">New Loss of Taste or Smell:  </w:t>
            </w:r>
            <w:r w:rsidR="001064ED">
              <w:rPr>
                <w:b/>
                <w:bCs/>
                <w:sz w:val="20"/>
                <w:szCs w:val="20"/>
              </w:rPr>
              <w:t xml:space="preserve">      </w:t>
            </w:r>
            <w:r w:rsidR="00610750">
              <w:rPr>
                <w:b/>
                <w:bCs/>
                <w:sz w:val="20"/>
                <w:szCs w:val="20"/>
              </w:rPr>
              <w:t xml:space="preserve"> </w:t>
            </w:r>
            <w:r w:rsidR="001064ED" w:rsidRPr="00C91D8E">
              <w:rPr>
                <w:b/>
                <w:bCs/>
                <w:sz w:val="20"/>
                <w:szCs w:val="20"/>
              </w:rPr>
              <w:sym w:font="Wingdings" w:char="F06F"/>
            </w:r>
            <w:r w:rsidR="001064ED" w:rsidRPr="00C91D8E">
              <w:rPr>
                <w:b/>
                <w:bCs/>
                <w:sz w:val="20"/>
                <w:szCs w:val="20"/>
              </w:rPr>
              <w:t xml:space="preserve"> Yes  </w:t>
            </w:r>
            <w:r w:rsidR="00E25664">
              <w:rPr>
                <w:b/>
                <w:bCs/>
                <w:sz w:val="20"/>
                <w:szCs w:val="20"/>
              </w:rPr>
              <w:t xml:space="preserve"> </w:t>
            </w:r>
            <w:r w:rsidR="001064ED" w:rsidRPr="00C91D8E">
              <w:rPr>
                <w:b/>
                <w:bCs/>
                <w:sz w:val="20"/>
                <w:szCs w:val="20"/>
              </w:rPr>
              <w:sym w:font="Wingdings" w:char="F06F"/>
            </w:r>
            <w:r w:rsidR="001064ED" w:rsidRPr="00C91D8E">
              <w:rPr>
                <w:b/>
                <w:bCs/>
                <w:sz w:val="20"/>
                <w:szCs w:val="20"/>
              </w:rPr>
              <w:t xml:space="preserve"> No</w:t>
            </w:r>
            <w:r w:rsidR="001064ED">
              <w:rPr>
                <w:sz w:val="20"/>
                <w:szCs w:val="20"/>
              </w:rPr>
              <w:t xml:space="preserve">    </w:t>
            </w:r>
            <w:r w:rsidR="001064ED">
              <w:rPr>
                <w:b/>
                <w:bCs/>
                <w:sz w:val="20"/>
                <w:szCs w:val="20"/>
              </w:rPr>
              <w:br/>
            </w:r>
            <w:r w:rsidR="00AF7C24">
              <w:rPr>
                <w:b/>
                <w:bCs/>
                <w:sz w:val="20"/>
                <w:szCs w:val="20"/>
              </w:rPr>
              <w:t xml:space="preserve">Diarrhea:  </w:t>
            </w:r>
            <w:r w:rsidR="001064ED">
              <w:rPr>
                <w:b/>
                <w:bCs/>
                <w:sz w:val="20"/>
                <w:szCs w:val="20"/>
              </w:rPr>
              <w:t xml:space="preserve">         </w:t>
            </w:r>
            <w:r w:rsidR="00610750">
              <w:rPr>
                <w:b/>
                <w:bCs/>
                <w:sz w:val="20"/>
                <w:szCs w:val="20"/>
              </w:rPr>
              <w:t xml:space="preserve">           </w:t>
            </w:r>
            <w:r w:rsidR="00E25664">
              <w:rPr>
                <w:b/>
                <w:bCs/>
                <w:sz w:val="20"/>
                <w:szCs w:val="20"/>
              </w:rPr>
              <w:t xml:space="preserve"> </w:t>
            </w:r>
            <w:r w:rsidR="00AF7C24" w:rsidRPr="00C91D8E">
              <w:rPr>
                <w:b/>
                <w:bCs/>
                <w:sz w:val="20"/>
                <w:szCs w:val="20"/>
              </w:rPr>
              <w:sym w:font="Wingdings" w:char="F06F"/>
            </w:r>
            <w:r w:rsidR="00AF7C24" w:rsidRPr="00C91D8E">
              <w:rPr>
                <w:b/>
                <w:bCs/>
                <w:sz w:val="20"/>
                <w:szCs w:val="20"/>
              </w:rPr>
              <w:t xml:space="preserve"> Yes  </w:t>
            </w:r>
            <w:r w:rsidR="00610750">
              <w:rPr>
                <w:b/>
                <w:bCs/>
                <w:sz w:val="20"/>
                <w:szCs w:val="20"/>
              </w:rPr>
              <w:t xml:space="preserve"> </w:t>
            </w:r>
            <w:r w:rsidR="00AF7C24" w:rsidRPr="00C91D8E">
              <w:rPr>
                <w:b/>
                <w:bCs/>
                <w:sz w:val="20"/>
                <w:szCs w:val="20"/>
              </w:rPr>
              <w:sym w:font="Wingdings" w:char="F06F"/>
            </w:r>
            <w:r w:rsidR="00AF7C24" w:rsidRPr="00C91D8E">
              <w:rPr>
                <w:b/>
                <w:bCs/>
                <w:sz w:val="20"/>
                <w:szCs w:val="20"/>
              </w:rPr>
              <w:t xml:space="preserve"> No</w:t>
            </w:r>
            <w:r w:rsidR="00AF7C24">
              <w:rPr>
                <w:sz w:val="20"/>
                <w:szCs w:val="20"/>
              </w:rPr>
              <w:t xml:space="preserve">            </w:t>
            </w:r>
            <w:r w:rsidR="001064ED">
              <w:rPr>
                <w:b/>
                <w:bCs/>
                <w:sz w:val="20"/>
                <w:szCs w:val="20"/>
              </w:rPr>
              <w:t xml:space="preserve">                                                                                                                              </w:t>
            </w:r>
          </w:p>
          <w:p w14:paraId="56C5CB81" w14:textId="0AD574DB" w:rsidR="001029A7" w:rsidRPr="00554695" w:rsidRDefault="001029A7" w:rsidP="001029A7">
            <w:pPr>
              <w:pStyle w:val="TableParagraph"/>
              <w:ind w:left="0" w:right="-14"/>
              <w:rPr>
                <w:sz w:val="20"/>
                <w:szCs w:val="20"/>
              </w:rPr>
            </w:pPr>
            <w:r w:rsidRPr="00554695">
              <w:rPr>
                <w:sz w:val="20"/>
                <w:szCs w:val="20"/>
              </w:rPr>
              <w:t>If presenting signs or symptoms of shortness of breath</w:t>
            </w:r>
            <w:r w:rsidR="00AF0243" w:rsidRPr="00554695">
              <w:rPr>
                <w:sz w:val="20"/>
                <w:szCs w:val="20"/>
              </w:rPr>
              <w:t xml:space="preserve"> or cough</w:t>
            </w:r>
            <w:r w:rsidRPr="00554695">
              <w:rPr>
                <w:sz w:val="20"/>
                <w:szCs w:val="20"/>
              </w:rPr>
              <w:t xml:space="preserve">, </w:t>
            </w:r>
            <w:r w:rsidRPr="00554695">
              <w:rPr>
                <w:b/>
                <w:bCs/>
                <w:sz w:val="20"/>
                <w:szCs w:val="20"/>
              </w:rPr>
              <w:t>or</w:t>
            </w:r>
            <w:r w:rsidR="00610750">
              <w:rPr>
                <w:b/>
                <w:bCs/>
                <w:sz w:val="20"/>
                <w:szCs w:val="20"/>
              </w:rPr>
              <w:t xml:space="preserve"> </w:t>
            </w:r>
            <w:r w:rsidR="00610750" w:rsidRPr="00610750">
              <w:rPr>
                <w:sz w:val="20"/>
                <w:szCs w:val="20"/>
              </w:rPr>
              <w:t>any of</w:t>
            </w:r>
            <w:r w:rsidRPr="00554695">
              <w:rPr>
                <w:b/>
                <w:bCs/>
                <w:sz w:val="20"/>
                <w:szCs w:val="20"/>
              </w:rPr>
              <w:t xml:space="preserve"> </w:t>
            </w:r>
            <w:r w:rsidRPr="00554695">
              <w:rPr>
                <w:sz w:val="20"/>
                <w:szCs w:val="20"/>
              </w:rPr>
              <w:t xml:space="preserve">the listed symptoms </w:t>
            </w:r>
            <w:r w:rsidRPr="00554695">
              <w:rPr>
                <w:b/>
                <w:bCs/>
                <w:i/>
                <w:iCs/>
                <w:sz w:val="18"/>
                <w:szCs w:val="18"/>
              </w:rPr>
              <w:t>(b)</w:t>
            </w:r>
            <w:r w:rsidRPr="00554695">
              <w:rPr>
                <w:sz w:val="18"/>
                <w:szCs w:val="18"/>
              </w:rPr>
              <w:t>:</w:t>
            </w:r>
            <w:r w:rsidRPr="00554695">
              <w:rPr>
                <w:sz w:val="20"/>
                <w:szCs w:val="20"/>
              </w:rPr>
              <w:t xml:space="preserve"> </w:t>
            </w:r>
          </w:p>
          <w:p w14:paraId="1520966E" w14:textId="3F2D3AFF" w:rsidR="00F94157" w:rsidRPr="001C1FE7" w:rsidRDefault="00F94157" w:rsidP="00050B34">
            <w:pPr>
              <w:pStyle w:val="ListParagraph"/>
              <w:numPr>
                <w:ilvl w:val="0"/>
                <w:numId w:val="15"/>
              </w:numPr>
              <w:ind w:left="160" w:hanging="180"/>
              <w:rPr>
                <w:b/>
                <w:color w:val="FF0000"/>
                <w:sz w:val="20"/>
                <w:szCs w:val="20"/>
              </w:rPr>
            </w:pPr>
            <w:r w:rsidRPr="001C1FE7">
              <w:rPr>
                <w:b/>
                <w:color w:val="FF0000"/>
                <w:sz w:val="20"/>
                <w:szCs w:val="20"/>
              </w:rPr>
              <w:t>STOP, put on mask, consult with DON</w:t>
            </w:r>
            <w:r w:rsidR="00554695">
              <w:rPr>
                <w:b/>
                <w:color w:val="FF0000"/>
                <w:sz w:val="20"/>
                <w:szCs w:val="20"/>
              </w:rPr>
              <w:t>/NHA/Infection Prevention Nurse</w:t>
            </w:r>
            <w:r w:rsidRPr="001C1FE7">
              <w:rPr>
                <w:b/>
                <w:color w:val="FF0000"/>
                <w:sz w:val="20"/>
                <w:szCs w:val="20"/>
              </w:rPr>
              <w:t xml:space="preserve"> to evaluate for testing – </w:t>
            </w:r>
            <w:r w:rsidR="008C0A0E" w:rsidRPr="001C1FE7">
              <w:rPr>
                <w:rStyle w:val="Strong"/>
                <w:i/>
                <w:iCs/>
                <w:color w:val="FF0000"/>
                <w:sz w:val="20"/>
                <w:szCs w:val="20"/>
              </w:rPr>
              <w:t xml:space="preserve">Staff must </w:t>
            </w:r>
            <w:r w:rsidR="008C0A0E" w:rsidRPr="001C1FE7">
              <w:rPr>
                <w:i/>
                <w:iCs/>
                <w:color w:val="FF0000"/>
                <w:sz w:val="20"/>
                <w:szCs w:val="20"/>
              </w:rPr>
              <w:t>s</w:t>
            </w:r>
            <w:r w:rsidR="008C0A0E" w:rsidRPr="001C1FE7">
              <w:rPr>
                <w:b/>
                <w:bCs/>
                <w:i/>
                <w:iCs/>
                <w:color w:val="FF0000"/>
                <w:sz w:val="20"/>
                <w:szCs w:val="20"/>
              </w:rPr>
              <w:t>elf-isolate</w:t>
            </w:r>
            <w:r w:rsidR="00B26A5A" w:rsidRPr="001C1FE7">
              <w:rPr>
                <w:b/>
                <w:bCs/>
                <w:i/>
                <w:iCs/>
                <w:color w:val="FF0000"/>
                <w:sz w:val="20"/>
                <w:szCs w:val="20"/>
              </w:rPr>
              <w:t xml:space="preserve">, </w:t>
            </w:r>
            <w:r w:rsidR="008C0A0E" w:rsidRPr="001C1FE7">
              <w:rPr>
                <w:b/>
                <w:bCs/>
                <w:i/>
                <w:iCs/>
                <w:color w:val="FF0000"/>
                <w:sz w:val="20"/>
                <w:szCs w:val="20"/>
              </w:rPr>
              <w:t>monitor,</w:t>
            </w:r>
            <w:r w:rsidR="006432AF">
              <w:rPr>
                <w:b/>
                <w:bCs/>
                <w:i/>
                <w:iCs/>
                <w:color w:val="FF0000"/>
                <w:sz w:val="20"/>
                <w:szCs w:val="20"/>
              </w:rPr>
              <w:t xml:space="preserve"> record</w:t>
            </w:r>
            <w:r w:rsidR="00B26A5A" w:rsidRPr="001C1FE7">
              <w:rPr>
                <w:b/>
                <w:bCs/>
                <w:i/>
                <w:iCs/>
                <w:color w:val="FF0000"/>
                <w:sz w:val="20"/>
                <w:szCs w:val="20"/>
              </w:rPr>
              <w:t xml:space="preserve"> </w:t>
            </w:r>
            <w:r w:rsidR="008C0A0E" w:rsidRPr="001C1FE7">
              <w:rPr>
                <w:b/>
                <w:bCs/>
                <w:i/>
                <w:iCs/>
                <w:color w:val="FF0000"/>
                <w:sz w:val="20"/>
                <w:szCs w:val="20"/>
              </w:rPr>
              <w:t>twice daily temp checks.</w:t>
            </w:r>
            <w:r w:rsidR="008C0A0E" w:rsidRPr="001C1FE7">
              <w:rPr>
                <w:i/>
                <w:iCs/>
                <w:color w:val="FF0000"/>
                <w:sz w:val="20"/>
                <w:szCs w:val="20"/>
              </w:rPr>
              <w:t xml:space="preserve"> </w:t>
            </w:r>
            <w:r w:rsidR="00A55A00">
              <w:rPr>
                <w:b/>
                <w:color w:val="FF0000"/>
                <w:sz w:val="20"/>
                <w:szCs w:val="20"/>
              </w:rPr>
              <w:t xml:space="preserve">Consult with your local DOH and notify AHCA of symptomatic staff.  </w:t>
            </w:r>
          </w:p>
          <w:p w14:paraId="797B932C" w14:textId="1623F417" w:rsidR="00D127BA" w:rsidRPr="00D127BA" w:rsidRDefault="001C54F4" w:rsidP="00D127BA">
            <w:pPr>
              <w:pStyle w:val="ListParagraph"/>
              <w:numPr>
                <w:ilvl w:val="0"/>
                <w:numId w:val="15"/>
              </w:numPr>
              <w:ind w:left="160" w:hanging="180"/>
              <w:rPr>
                <w:b/>
                <w:color w:val="FF0000"/>
                <w:sz w:val="20"/>
                <w:szCs w:val="20"/>
              </w:rPr>
            </w:pPr>
            <w:r w:rsidRPr="001C1FE7">
              <w:rPr>
                <w:b/>
                <w:color w:val="FF0000"/>
                <w:sz w:val="20"/>
                <w:szCs w:val="20"/>
              </w:rPr>
              <w:t xml:space="preserve">If </w:t>
            </w:r>
            <w:r w:rsidR="00AF0243">
              <w:rPr>
                <w:b/>
                <w:color w:val="FF0000"/>
                <w:sz w:val="20"/>
                <w:szCs w:val="20"/>
              </w:rPr>
              <w:t>persons</w:t>
            </w:r>
            <w:r w:rsidRPr="001C1FE7">
              <w:rPr>
                <w:b/>
                <w:color w:val="FF0000"/>
                <w:sz w:val="20"/>
                <w:szCs w:val="20"/>
              </w:rPr>
              <w:t xml:space="preserve"> in your household </w:t>
            </w:r>
            <w:r w:rsidR="00AF0243">
              <w:rPr>
                <w:b/>
                <w:color w:val="FF0000"/>
                <w:sz w:val="20"/>
                <w:szCs w:val="20"/>
              </w:rPr>
              <w:t xml:space="preserve">tested positive, or are self-isolating, include this in your answers. </w:t>
            </w:r>
          </w:p>
          <w:p w14:paraId="63D4BBDB" w14:textId="7EA22A91" w:rsidR="001C54F4" w:rsidRPr="00D127BA" w:rsidRDefault="00D127BA" w:rsidP="00D127BA">
            <w:pPr>
              <w:ind w:left="-20"/>
              <w:rPr>
                <w:b/>
                <w:color w:val="FF0000"/>
              </w:rPr>
            </w:pPr>
            <w:r w:rsidRPr="00D127BA">
              <w:t xml:space="preserve">If temperature below 100.0 and no symptoms present, </w:t>
            </w:r>
            <w:r w:rsidRPr="00D127BA">
              <w:rPr>
                <w:b/>
                <w:bCs/>
              </w:rPr>
              <w:t>go to Check #3</w:t>
            </w:r>
            <w:r w:rsidR="001C1FE7" w:rsidRPr="00D127BA">
              <w:rPr>
                <w:b/>
              </w:rPr>
              <w:t xml:space="preserve">. </w:t>
            </w:r>
          </w:p>
        </w:tc>
      </w:tr>
      <w:tr w:rsidR="00D127BA" w14:paraId="30B88E06" w14:textId="77777777" w:rsidTr="00BC2E83">
        <w:trPr>
          <w:trHeight w:val="449"/>
        </w:trPr>
        <w:tc>
          <w:tcPr>
            <w:tcW w:w="10885" w:type="dxa"/>
          </w:tcPr>
          <w:p w14:paraId="54894212" w14:textId="2C874362" w:rsidR="00D127BA" w:rsidRPr="005531D6" w:rsidRDefault="00D127BA" w:rsidP="00AF0243">
            <w:pPr>
              <w:spacing w:before="60" w:after="60"/>
              <w:rPr>
                <w:b/>
                <w:bCs/>
                <w:noProof/>
                <w:sz w:val="20"/>
                <w:szCs w:val="20"/>
                <w:u w:val="single"/>
              </w:rPr>
            </w:pPr>
            <w:r>
              <w:rPr>
                <w:b/>
                <w:bCs/>
                <w:sz w:val="20"/>
                <w:szCs w:val="20"/>
                <w:u w:val="single"/>
              </w:rPr>
              <w:t>Check #3</w:t>
            </w:r>
            <w:r w:rsidRPr="00D127BA">
              <w:rPr>
                <w:b/>
                <w:bCs/>
                <w:sz w:val="20"/>
                <w:szCs w:val="20"/>
              </w:rPr>
              <w:t xml:space="preserve">   HAVE YOU BEEN SWAB TESTED OUTSIDE OF WORK FOR COVID-19 AND AWAITING RESULTS?  </w:t>
            </w:r>
            <w:r w:rsidRPr="009B7E8C">
              <w:rPr>
                <w:b/>
                <w:bCs/>
                <w:sz w:val="20"/>
                <w:szCs w:val="20"/>
              </w:rPr>
              <w:t xml:space="preserve">       </w:t>
            </w:r>
            <w:r>
              <w:rPr>
                <w:b/>
                <w:bCs/>
                <w:sz w:val="20"/>
                <w:szCs w:val="20"/>
              </w:rPr>
              <w:t xml:space="preserve">            </w:t>
            </w:r>
            <w:r w:rsidRPr="00837637">
              <w:sym w:font="Wingdings" w:char="F06F"/>
            </w:r>
            <w:r w:rsidRPr="002C5C91">
              <w:rPr>
                <w:b/>
                <w:bCs/>
                <w:sz w:val="20"/>
                <w:szCs w:val="20"/>
              </w:rPr>
              <w:t xml:space="preserve"> Yes  </w:t>
            </w:r>
            <w:r>
              <w:rPr>
                <w:b/>
                <w:bCs/>
                <w:sz w:val="20"/>
                <w:szCs w:val="20"/>
              </w:rPr>
              <w:t xml:space="preserve"> </w:t>
            </w:r>
            <w:r w:rsidRPr="00837637">
              <w:sym w:font="Wingdings" w:char="F06F"/>
            </w:r>
            <w:r w:rsidRPr="002C5C91">
              <w:rPr>
                <w:b/>
                <w:bCs/>
                <w:sz w:val="20"/>
                <w:szCs w:val="20"/>
              </w:rPr>
              <w:t xml:space="preserve"> No</w:t>
            </w:r>
            <w:r w:rsidRPr="002C5C91">
              <w:rPr>
                <w:sz w:val="20"/>
                <w:szCs w:val="20"/>
              </w:rPr>
              <w:t xml:space="preserve">                                                                        </w:t>
            </w:r>
            <w:r w:rsidRPr="002C5C91">
              <w:rPr>
                <w:b/>
                <w:bCs/>
                <w:sz w:val="20"/>
                <w:szCs w:val="20"/>
              </w:rPr>
              <w:t xml:space="preserve">                                                                                          </w:t>
            </w:r>
            <w:r>
              <w:rPr>
                <w:b/>
                <w:bCs/>
                <w:sz w:val="20"/>
                <w:szCs w:val="20"/>
                <w:u w:val="single"/>
              </w:rPr>
              <w:br/>
            </w:r>
            <w:r w:rsidRPr="009B7E8C">
              <w:rPr>
                <w:b/>
                <w:bCs/>
                <w:sz w:val="20"/>
                <w:szCs w:val="20"/>
              </w:rPr>
              <w:t>If YES</w:t>
            </w:r>
            <w:r w:rsidRPr="009B7E8C">
              <w:rPr>
                <w:sz w:val="20"/>
                <w:szCs w:val="20"/>
              </w:rPr>
              <w:t xml:space="preserve">: Must self-isolate until results are </w:t>
            </w:r>
            <w:r>
              <w:rPr>
                <w:sz w:val="20"/>
                <w:szCs w:val="20"/>
              </w:rPr>
              <w:t xml:space="preserve">confirmed, </w:t>
            </w:r>
            <w:r w:rsidRPr="009B7E8C">
              <w:rPr>
                <w:sz w:val="20"/>
                <w:szCs w:val="20"/>
              </w:rPr>
              <w:t xml:space="preserve">then follow return to work </w:t>
            </w:r>
            <w:r>
              <w:rPr>
                <w:sz w:val="20"/>
                <w:szCs w:val="20"/>
              </w:rPr>
              <w:t xml:space="preserve">directions </w:t>
            </w:r>
            <w:r w:rsidRPr="009B7E8C">
              <w:rPr>
                <w:sz w:val="20"/>
                <w:szCs w:val="20"/>
              </w:rPr>
              <w:t>of your center</w:t>
            </w:r>
            <w:r w:rsidRPr="00D127BA">
              <w:rPr>
                <w:sz w:val="20"/>
                <w:szCs w:val="20"/>
              </w:rPr>
              <w:t>.</w:t>
            </w:r>
            <w:r w:rsidR="00083B9D">
              <w:rPr>
                <w:sz w:val="20"/>
                <w:szCs w:val="20"/>
              </w:rPr>
              <w:t xml:space="preserve"> </w:t>
            </w:r>
            <w:r w:rsidR="00160039" w:rsidRPr="00160039">
              <w:rPr>
                <w:b/>
                <w:bCs/>
                <w:i/>
                <w:iCs/>
                <w:sz w:val="18"/>
                <w:szCs w:val="18"/>
              </w:rPr>
              <w:t>(c)</w:t>
            </w:r>
            <w:r w:rsidRPr="00160039">
              <w:rPr>
                <w:b/>
                <w:bCs/>
                <w:i/>
                <w:iCs/>
                <w:sz w:val="18"/>
                <w:szCs w:val="18"/>
              </w:rPr>
              <w:t xml:space="preserve">    </w:t>
            </w:r>
            <w:r w:rsidRPr="00D127BA">
              <w:rPr>
                <w:sz w:val="20"/>
                <w:szCs w:val="20"/>
              </w:rPr>
              <w:t>If</w:t>
            </w:r>
            <w:r w:rsidRPr="00D127BA">
              <w:rPr>
                <w:b/>
                <w:bCs/>
                <w:sz w:val="20"/>
                <w:szCs w:val="20"/>
              </w:rPr>
              <w:t xml:space="preserve"> NO: </w:t>
            </w:r>
            <w:r w:rsidRPr="00D127BA">
              <w:rPr>
                <w:sz w:val="20"/>
                <w:szCs w:val="20"/>
              </w:rPr>
              <w:t>Go to</w:t>
            </w:r>
            <w:r w:rsidRPr="00D127BA">
              <w:rPr>
                <w:b/>
                <w:bCs/>
                <w:sz w:val="20"/>
                <w:szCs w:val="20"/>
              </w:rPr>
              <w:t xml:space="preserve"> Check #4</w:t>
            </w:r>
          </w:p>
        </w:tc>
      </w:tr>
      <w:tr w:rsidR="00F94157" w14:paraId="7BBE8FE4" w14:textId="77777777" w:rsidTr="00174309">
        <w:trPr>
          <w:trHeight w:val="314"/>
        </w:trPr>
        <w:tc>
          <w:tcPr>
            <w:tcW w:w="10885" w:type="dxa"/>
            <w:shd w:val="clear" w:color="auto" w:fill="E7E6E6" w:themeFill="background2"/>
          </w:tcPr>
          <w:p w14:paraId="6313700D" w14:textId="011E8B30" w:rsidR="00F94157" w:rsidRPr="00E33138" w:rsidRDefault="00F94157" w:rsidP="00F94157">
            <w:pPr>
              <w:spacing w:before="60" w:after="60"/>
              <w:rPr>
                <w:b/>
                <w:bCs/>
                <w:noProof/>
              </w:rPr>
            </w:pPr>
            <w:r>
              <w:rPr>
                <w:b/>
                <w:bCs/>
                <w:sz w:val="20"/>
                <w:szCs w:val="20"/>
              </w:rPr>
              <w:t>C</w:t>
            </w:r>
            <w:r w:rsidRPr="00733680">
              <w:rPr>
                <w:b/>
                <w:bCs/>
                <w:sz w:val="20"/>
                <w:szCs w:val="20"/>
              </w:rPr>
              <w:t xml:space="preserve">ONTACT </w:t>
            </w:r>
            <w:r>
              <w:rPr>
                <w:b/>
                <w:bCs/>
                <w:sz w:val="20"/>
                <w:szCs w:val="20"/>
              </w:rPr>
              <w:t>AND RISK ASSESSMENT:</w:t>
            </w:r>
          </w:p>
        </w:tc>
      </w:tr>
      <w:tr w:rsidR="00F94157" w14:paraId="216907E6" w14:textId="77777777" w:rsidTr="0087147E">
        <w:trPr>
          <w:trHeight w:val="620"/>
        </w:trPr>
        <w:tc>
          <w:tcPr>
            <w:tcW w:w="10885" w:type="dxa"/>
          </w:tcPr>
          <w:p w14:paraId="6E8C8F79" w14:textId="1A4F583B" w:rsidR="00F94157" w:rsidRPr="001C1FE7" w:rsidRDefault="002E5A5D" w:rsidP="006432AF">
            <w:pPr>
              <w:spacing w:before="60" w:after="60"/>
              <w:ind w:right="-194"/>
              <w:rPr>
                <w:sz w:val="20"/>
                <w:szCs w:val="20"/>
              </w:rPr>
            </w:pPr>
            <w:r w:rsidRPr="005531D6">
              <w:rPr>
                <w:b/>
                <w:bCs/>
                <w:sz w:val="20"/>
                <w:szCs w:val="20"/>
                <w:u w:val="single"/>
              </w:rPr>
              <w:t>Check #</w:t>
            </w:r>
            <w:r w:rsidR="00D127BA">
              <w:rPr>
                <w:b/>
                <w:bCs/>
                <w:sz w:val="20"/>
                <w:szCs w:val="20"/>
                <w:u w:val="single"/>
              </w:rPr>
              <w:t>4</w:t>
            </w:r>
            <w:r w:rsidRPr="001C1FE7">
              <w:rPr>
                <w:b/>
                <w:bCs/>
                <w:sz w:val="20"/>
                <w:szCs w:val="20"/>
              </w:rPr>
              <w:t>:</w:t>
            </w:r>
            <w:r w:rsidRPr="001C1FE7">
              <w:rPr>
                <w:sz w:val="20"/>
                <w:szCs w:val="20"/>
              </w:rPr>
              <w:t xml:space="preserve"> Have you been in </w:t>
            </w:r>
            <w:r w:rsidRPr="001C1FE7">
              <w:rPr>
                <w:sz w:val="20"/>
                <w:szCs w:val="20"/>
                <w:u w:val="single"/>
              </w:rPr>
              <w:t>close contact</w:t>
            </w:r>
            <w:r w:rsidRPr="001C1FE7">
              <w:rPr>
                <w:sz w:val="20"/>
                <w:szCs w:val="20"/>
              </w:rPr>
              <w:t xml:space="preserve"> </w:t>
            </w:r>
            <w:r w:rsidRPr="00895E92">
              <w:rPr>
                <w:b/>
                <w:bCs/>
                <w:i/>
                <w:iCs/>
                <w:sz w:val="16"/>
                <w:szCs w:val="16"/>
              </w:rPr>
              <w:t>(</w:t>
            </w:r>
            <w:r w:rsidR="00160039">
              <w:rPr>
                <w:b/>
                <w:bCs/>
                <w:i/>
                <w:iCs/>
                <w:sz w:val="16"/>
                <w:szCs w:val="16"/>
              </w:rPr>
              <w:t>d</w:t>
            </w:r>
            <w:r w:rsidRPr="00895E92">
              <w:rPr>
                <w:b/>
                <w:bCs/>
                <w:i/>
                <w:iCs/>
                <w:sz w:val="16"/>
                <w:szCs w:val="16"/>
              </w:rPr>
              <w:t>)</w:t>
            </w:r>
            <w:r w:rsidRPr="001C1FE7">
              <w:rPr>
                <w:sz w:val="20"/>
                <w:szCs w:val="20"/>
              </w:rPr>
              <w:t xml:space="preserve"> with person(s) </w:t>
            </w:r>
            <w:r w:rsidR="008C0A0E" w:rsidRPr="001C1FE7">
              <w:rPr>
                <w:sz w:val="20"/>
                <w:szCs w:val="20"/>
              </w:rPr>
              <w:t xml:space="preserve">who are a </w:t>
            </w:r>
            <w:r w:rsidRPr="001C1FE7">
              <w:rPr>
                <w:sz w:val="20"/>
                <w:szCs w:val="20"/>
                <w:u w:val="single"/>
              </w:rPr>
              <w:t>confirmed</w:t>
            </w:r>
            <w:r w:rsidRPr="001C1FE7">
              <w:rPr>
                <w:sz w:val="20"/>
                <w:szCs w:val="20"/>
              </w:rPr>
              <w:t xml:space="preserve"> or </w:t>
            </w:r>
            <w:r w:rsidRPr="001C1FE7">
              <w:rPr>
                <w:sz w:val="20"/>
                <w:szCs w:val="20"/>
                <w:u w:val="single"/>
              </w:rPr>
              <w:t>suspected case</w:t>
            </w:r>
            <w:r w:rsidRPr="001C1FE7">
              <w:rPr>
                <w:sz w:val="20"/>
                <w:szCs w:val="20"/>
              </w:rPr>
              <w:t xml:space="preserve">, for longer than </w:t>
            </w:r>
            <w:r w:rsidR="006432AF">
              <w:rPr>
                <w:sz w:val="20"/>
                <w:szCs w:val="20"/>
              </w:rPr>
              <w:t>a few</w:t>
            </w:r>
            <w:r w:rsidRPr="001C1FE7">
              <w:rPr>
                <w:sz w:val="20"/>
                <w:szCs w:val="20"/>
              </w:rPr>
              <w:t xml:space="preserve"> minutes </w:t>
            </w:r>
            <w:r w:rsidRPr="00895E92">
              <w:rPr>
                <w:b/>
                <w:bCs/>
                <w:i/>
                <w:iCs/>
                <w:sz w:val="16"/>
                <w:szCs w:val="16"/>
              </w:rPr>
              <w:t>(</w:t>
            </w:r>
            <w:r w:rsidR="00160039">
              <w:rPr>
                <w:b/>
                <w:bCs/>
                <w:i/>
                <w:iCs/>
                <w:sz w:val="16"/>
                <w:szCs w:val="16"/>
              </w:rPr>
              <w:t>e</w:t>
            </w:r>
            <w:r w:rsidRPr="00895E92">
              <w:rPr>
                <w:b/>
                <w:bCs/>
                <w:i/>
                <w:iCs/>
                <w:sz w:val="16"/>
                <w:szCs w:val="16"/>
              </w:rPr>
              <w:t>),</w:t>
            </w:r>
            <w:r w:rsidRPr="001C1FE7">
              <w:rPr>
                <w:i/>
                <w:iCs/>
                <w:sz w:val="20"/>
                <w:szCs w:val="20"/>
              </w:rPr>
              <w:t xml:space="preserve"> </w:t>
            </w:r>
            <w:r w:rsidRPr="001C1FE7">
              <w:rPr>
                <w:sz w:val="20"/>
                <w:szCs w:val="20"/>
              </w:rPr>
              <w:t xml:space="preserve">and at less than 6 ft. distance, within the last 14 days?                                      </w:t>
            </w:r>
            <w:r w:rsidRPr="001C1FE7">
              <w:rPr>
                <w:b/>
                <w:bCs/>
                <w:sz w:val="20"/>
                <w:szCs w:val="20"/>
              </w:rPr>
              <w:sym w:font="Wingdings" w:char="F06F"/>
            </w:r>
            <w:r w:rsidRPr="001C1FE7">
              <w:rPr>
                <w:b/>
                <w:bCs/>
                <w:sz w:val="20"/>
                <w:szCs w:val="20"/>
              </w:rPr>
              <w:t xml:space="preserve"> Yes</w:t>
            </w:r>
            <w:r w:rsidR="0087147E" w:rsidRPr="001C1FE7">
              <w:rPr>
                <w:b/>
                <w:bCs/>
                <w:sz w:val="20"/>
                <w:szCs w:val="20"/>
              </w:rPr>
              <w:t xml:space="preserve"> -</w:t>
            </w:r>
            <w:r w:rsidR="008C0A0E" w:rsidRPr="001C1FE7">
              <w:rPr>
                <w:b/>
                <w:bCs/>
                <w:sz w:val="20"/>
                <w:szCs w:val="20"/>
              </w:rPr>
              <w:t xml:space="preserve"> </w:t>
            </w:r>
            <w:r w:rsidR="008C0A0E" w:rsidRPr="001C1FE7">
              <w:rPr>
                <w:sz w:val="20"/>
                <w:szCs w:val="20"/>
              </w:rPr>
              <w:t xml:space="preserve">Go to </w:t>
            </w:r>
            <w:r w:rsidR="008C0A0E" w:rsidRPr="001C1FE7">
              <w:rPr>
                <w:b/>
                <w:bCs/>
                <w:sz w:val="20"/>
                <w:szCs w:val="20"/>
              </w:rPr>
              <w:t>Check #</w:t>
            </w:r>
            <w:r w:rsidR="00D127BA">
              <w:rPr>
                <w:b/>
                <w:bCs/>
                <w:sz w:val="20"/>
                <w:szCs w:val="20"/>
              </w:rPr>
              <w:t>5</w:t>
            </w:r>
            <w:r w:rsidR="0087147E" w:rsidRPr="001C1FE7">
              <w:rPr>
                <w:b/>
                <w:bCs/>
                <w:sz w:val="20"/>
                <w:szCs w:val="20"/>
              </w:rPr>
              <w:t xml:space="preserve">           </w:t>
            </w:r>
            <w:r w:rsidR="0087147E" w:rsidRPr="001C1FE7">
              <w:rPr>
                <w:b/>
                <w:bCs/>
                <w:sz w:val="20"/>
                <w:szCs w:val="20"/>
              </w:rPr>
              <w:sym w:font="Wingdings" w:char="F06F"/>
            </w:r>
            <w:r w:rsidR="0087147E" w:rsidRPr="001C1FE7">
              <w:rPr>
                <w:b/>
                <w:bCs/>
                <w:sz w:val="20"/>
                <w:szCs w:val="20"/>
              </w:rPr>
              <w:t xml:space="preserve"> No - </w:t>
            </w:r>
            <w:r w:rsidR="0087147E" w:rsidRPr="001C1FE7">
              <w:rPr>
                <w:sz w:val="20"/>
                <w:szCs w:val="20"/>
              </w:rPr>
              <w:t xml:space="preserve">Go to </w:t>
            </w:r>
            <w:r w:rsidR="0087147E" w:rsidRPr="001C1FE7">
              <w:rPr>
                <w:b/>
                <w:bCs/>
                <w:sz w:val="20"/>
                <w:szCs w:val="20"/>
              </w:rPr>
              <w:t>Check #</w:t>
            </w:r>
            <w:r w:rsidR="00D127BA">
              <w:rPr>
                <w:b/>
                <w:bCs/>
                <w:sz w:val="20"/>
                <w:szCs w:val="20"/>
              </w:rPr>
              <w:t>6</w:t>
            </w:r>
            <w:r w:rsidR="008C0A0E" w:rsidRPr="001C1FE7">
              <w:rPr>
                <w:b/>
                <w:bCs/>
                <w:sz w:val="20"/>
                <w:szCs w:val="20"/>
              </w:rPr>
              <w:t xml:space="preserve">                                                                                                                                                                                            </w:t>
            </w:r>
          </w:p>
        </w:tc>
      </w:tr>
      <w:tr w:rsidR="002E5A5D" w14:paraId="2735DFCB" w14:textId="77777777" w:rsidTr="008C0A0E">
        <w:trPr>
          <w:trHeight w:val="800"/>
        </w:trPr>
        <w:tc>
          <w:tcPr>
            <w:tcW w:w="10885" w:type="dxa"/>
          </w:tcPr>
          <w:p w14:paraId="4EB59585" w14:textId="755F00A3" w:rsidR="002E5A5D" w:rsidRPr="001C1FE7" w:rsidRDefault="002E5A5D" w:rsidP="002E5A5D">
            <w:pPr>
              <w:spacing w:before="60" w:after="60"/>
              <w:rPr>
                <w:b/>
                <w:bCs/>
                <w:sz w:val="20"/>
                <w:szCs w:val="20"/>
              </w:rPr>
            </w:pPr>
            <w:r w:rsidRPr="005531D6">
              <w:rPr>
                <w:b/>
                <w:bCs/>
                <w:sz w:val="20"/>
                <w:szCs w:val="20"/>
                <w:u w:val="single"/>
              </w:rPr>
              <w:t>Check #</w:t>
            </w:r>
            <w:r w:rsidR="00D127BA">
              <w:rPr>
                <w:b/>
                <w:bCs/>
                <w:sz w:val="20"/>
                <w:szCs w:val="20"/>
                <w:u w:val="single"/>
              </w:rPr>
              <w:t>5</w:t>
            </w:r>
            <w:r w:rsidRPr="005531D6">
              <w:rPr>
                <w:b/>
                <w:bCs/>
                <w:sz w:val="20"/>
                <w:szCs w:val="20"/>
                <w:u w:val="single"/>
              </w:rPr>
              <w:t>:</w:t>
            </w:r>
            <w:r w:rsidRPr="001C1FE7">
              <w:rPr>
                <w:sz w:val="20"/>
                <w:szCs w:val="20"/>
              </w:rPr>
              <w:t xml:space="preserve"> </w:t>
            </w:r>
            <w:r w:rsidR="00B26A5A" w:rsidRPr="001C1FE7">
              <w:rPr>
                <w:b/>
                <w:bCs/>
                <w:sz w:val="20"/>
                <w:szCs w:val="20"/>
              </w:rPr>
              <w:t>Answer both 1 and 2</w:t>
            </w:r>
            <w:r w:rsidR="00B26A5A" w:rsidRPr="001C1FE7">
              <w:rPr>
                <w:sz w:val="20"/>
                <w:szCs w:val="20"/>
              </w:rPr>
              <w:t xml:space="preserve"> - </w:t>
            </w:r>
            <w:r w:rsidR="00452930" w:rsidRPr="001C1FE7">
              <w:rPr>
                <w:sz w:val="20"/>
                <w:szCs w:val="20"/>
              </w:rPr>
              <w:t xml:space="preserve">During the close contact:  </w:t>
            </w:r>
            <w:r w:rsidR="00452930" w:rsidRPr="001C1FE7">
              <w:rPr>
                <w:sz w:val="20"/>
                <w:szCs w:val="20"/>
              </w:rPr>
              <w:br/>
            </w:r>
            <w:r w:rsidR="00452930" w:rsidRPr="00D127BA">
              <w:rPr>
                <w:b/>
                <w:bCs/>
                <w:sz w:val="20"/>
                <w:szCs w:val="20"/>
              </w:rPr>
              <w:t>1)</w:t>
            </w:r>
            <w:r w:rsidR="00452930" w:rsidRPr="001C1FE7">
              <w:rPr>
                <w:sz w:val="20"/>
                <w:szCs w:val="20"/>
              </w:rPr>
              <w:t xml:space="preserve"> </w:t>
            </w:r>
            <w:r w:rsidRPr="001C1FE7">
              <w:rPr>
                <w:sz w:val="20"/>
                <w:szCs w:val="20"/>
              </w:rPr>
              <w:t xml:space="preserve">Did you wear a </w:t>
            </w:r>
            <w:r w:rsidR="00B47185">
              <w:rPr>
                <w:sz w:val="20"/>
                <w:szCs w:val="20"/>
              </w:rPr>
              <w:t>surgical ma</w:t>
            </w:r>
            <w:r w:rsidRPr="001C1FE7">
              <w:rPr>
                <w:sz w:val="20"/>
                <w:szCs w:val="20"/>
              </w:rPr>
              <w:t xml:space="preserve">sk, at minimum, when working with a patient </w:t>
            </w:r>
            <w:r w:rsidR="00CE4BBF" w:rsidRPr="001C1FE7">
              <w:rPr>
                <w:sz w:val="20"/>
                <w:szCs w:val="20"/>
              </w:rPr>
              <w:t xml:space="preserve">who was </w:t>
            </w:r>
            <w:r w:rsidRPr="001C1FE7">
              <w:rPr>
                <w:b/>
                <w:bCs/>
                <w:sz w:val="20"/>
                <w:szCs w:val="20"/>
              </w:rPr>
              <w:t>wearing</w:t>
            </w:r>
            <w:r w:rsidRPr="001C1FE7">
              <w:rPr>
                <w:sz w:val="20"/>
                <w:szCs w:val="20"/>
              </w:rPr>
              <w:t xml:space="preserve"> a facemask?     </w:t>
            </w:r>
            <w:r w:rsidR="00452930" w:rsidRPr="001C1FE7">
              <w:rPr>
                <w:sz w:val="20"/>
                <w:szCs w:val="20"/>
              </w:rPr>
              <w:t xml:space="preserve">             </w:t>
            </w:r>
            <w:r w:rsidR="00893A72">
              <w:rPr>
                <w:sz w:val="20"/>
                <w:szCs w:val="20"/>
              </w:rPr>
              <w:t xml:space="preserve">     </w:t>
            </w:r>
            <w:r w:rsidRPr="001C1FE7">
              <w:rPr>
                <w:b/>
                <w:bCs/>
                <w:sz w:val="20"/>
                <w:szCs w:val="20"/>
              </w:rPr>
              <w:sym w:font="Wingdings" w:char="F06F"/>
            </w:r>
            <w:r w:rsidRPr="001C1FE7">
              <w:rPr>
                <w:b/>
                <w:bCs/>
                <w:sz w:val="20"/>
                <w:szCs w:val="20"/>
              </w:rPr>
              <w:t xml:space="preserve"> Yes </w:t>
            </w:r>
            <w:r w:rsidRPr="001C1FE7">
              <w:rPr>
                <w:b/>
                <w:bCs/>
                <w:sz w:val="20"/>
                <w:szCs w:val="20"/>
              </w:rPr>
              <w:sym w:font="Wingdings" w:char="F06F"/>
            </w:r>
            <w:r w:rsidRPr="001C1FE7">
              <w:rPr>
                <w:b/>
                <w:bCs/>
                <w:sz w:val="20"/>
                <w:szCs w:val="20"/>
              </w:rPr>
              <w:t xml:space="preserve"> No   </w:t>
            </w:r>
            <w:r w:rsidRPr="001C1FE7">
              <w:rPr>
                <w:b/>
                <w:bCs/>
                <w:sz w:val="20"/>
                <w:szCs w:val="20"/>
              </w:rPr>
              <w:br/>
              <w:t>If Y</w:t>
            </w:r>
            <w:r w:rsidR="00452930" w:rsidRPr="001C1FE7">
              <w:rPr>
                <w:b/>
                <w:bCs/>
                <w:sz w:val="20"/>
                <w:szCs w:val="20"/>
              </w:rPr>
              <w:t>ES</w:t>
            </w:r>
            <w:r w:rsidRPr="001C1FE7">
              <w:rPr>
                <w:b/>
                <w:bCs/>
                <w:sz w:val="20"/>
                <w:szCs w:val="20"/>
              </w:rPr>
              <w:t xml:space="preserve">, </w:t>
            </w:r>
            <w:r w:rsidRPr="001C1FE7">
              <w:rPr>
                <w:sz w:val="20"/>
                <w:szCs w:val="20"/>
              </w:rPr>
              <w:t>low risk</w:t>
            </w:r>
            <w:r w:rsidR="00452930" w:rsidRPr="001C1FE7">
              <w:rPr>
                <w:sz w:val="20"/>
                <w:szCs w:val="20"/>
              </w:rPr>
              <w:t xml:space="preserve"> exposure</w:t>
            </w:r>
            <w:r w:rsidR="00B26A5A" w:rsidRPr="003D2905">
              <w:rPr>
                <w:sz w:val="16"/>
                <w:szCs w:val="16"/>
              </w:rPr>
              <w:t xml:space="preserve">, </w:t>
            </w:r>
            <w:r w:rsidR="007E4CE0" w:rsidRPr="003D2905">
              <w:rPr>
                <w:b/>
                <w:bCs/>
                <w:i/>
                <w:iCs/>
                <w:sz w:val="16"/>
                <w:szCs w:val="16"/>
              </w:rPr>
              <w:t>(</w:t>
            </w:r>
            <w:r w:rsidR="00160039">
              <w:rPr>
                <w:b/>
                <w:bCs/>
                <w:i/>
                <w:iCs/>
                <w:sz w:val="16"/>
                <w:szCs w:val="16"/>
              </w:rPr>
              <w:t>f</w:t>
            </w:r>
            <w:r w:rsidR="00BA28F4" w:rsidRPr="003D2905">
              <w:rPr>
                <w:b/>
                <w:bCs/>
                <w:i/>
                <w:iCs/>
                <w:sz w:val="16"/>
                <w:szCs w:val="16"/>
              </w:rPr>
              <w:t>)</w:t>
            </w:r>
            <w:r w:rsidR="00BA28F4" w:rsidRPr="001C1FE7">
              <w:rPr>
                <w:b/>
                <w:bCs/>
                <w:i/>
                <w:iCs/>
                <w:sz w:val="20"/>
                <w:szCs w:val="20"/>
              </w:rPr>
              <w:t xml:space="preserve"> </w:t>
            </w:r>
            <w:r w:rsidR="00B26A5A" w:rsidRPr="001C1FE7">
              <w:rPr>
                <w:sz w:val="20"/>
                <w:szCs w:val="20"/>
              </w:rPr>
              <w:t>see</w:t>
            </w:r>
            <w:r w:rsidR="003D2905">
              <w:rPr>
                <w:sz w:val="20"/>
                <w:szCs w:val="20"/>
              </w:rPr>
              <w:t xml:space="preserve"> criteria box</w:t>
            </w:r>
            <w:r w:rsidR="00B26A5A" w:rsidRPr="001C1FE7">
              <w:rPr>
                <w:sz w:val="20"/>
                <w:szCs w:val="20"/>
              </w:rPr>
              <w:t xml:space="preserve"> below</w:t>
            </w:r>
            <w:r w:rsidR="00A021B0" w:rsidRPr="001C1FE7">
              <w:rPr>
                <w:sz w:val="20"/>
                <w:szCs w:val="20"/>
              </w:rPr>
              <w:t xml:space="preserve">, </w:t>
            </w:r>
            <w:r w:rsidR="00A021B0" w:rsidRPr="001C1FE7">
              <w:rPr>
                <w:b/>
                <w:bCs/>
                <w:sz w:val="20"/>
                <w:szCs w:val="20"/>
              </w:rPr>
              <w:t xml:space="preserve">go to </w:t>
            </w:r>
            <w:r w:rsidR="00B47185">
              <w:rPr>
                <w:b/>
                <w:bCs/>
                <w:sz w:val="20"/>
                <w:szCs w:val="20"/>
              </w:rPr>
              <w:t xml:space="preserve">Question 2. </w:t>
            </w:r>
            <w:r w:rsidRPr="001C1FE7">
              <w:rPr>
                <w:b/>
                <w:bCs/>
                <w:sz w:val="20"/>
                <w:szCs w:val="20"/>
              </w:rPr>
              <w:t xml:space="preserve">  </w:t>
            </w:r>
            <w:r w:rsidR="00B26A5A" w:rsidRPr="001C1FE7">
              <w:rPr>
                <w:b/>
                <w:bCs/>
                <w:sz w:val="20"/>
                <w:szCs w:val="20"/>
              </w:rPr>
              <w:br/>
            </w:r>
            <w:r w:rsidRPr="001C1FE7">
              <w:rPr>
                <w:b/>
                <w:bCs/>
                <w:sz w:val="20"/>
                <w:szCs w:val="20"/>
              </w:rPr>
              <w:t>If N</w:t>
            </w:r>
            <w:r w:rsidR="00452930" w:rsidRPr="001C1FE7">
              <w:rPr>
                <w:b/>
                <w:bCs/>
                <w:sz w:val="20"/>
                <w:szCs w:val="20"/>
              </w:rPr>
              <w:t>O</w:t>
            </w:r>
            <w:r w:rsidRPr="001C1FE7">
              <w:rPr>
                <w:b/>
                <w:bCs/>
                <w:sz w:val="20"/>
                <w:szCs w:val="20"/>
              </w:rPr>
              <w:t xml:space="preserve">, </w:t>
            </w:r>
            <w:r w:rsidRPr="001C1FE7">
              <w:rPr>
                <w:sz w:val="20"/>
                <w:szCs w:val="20"/>
              </w:rPr>
              <w:t>medium risk</w:t>
            </w:r>
            <w:r w:rsidR="0087147E" w:rsidRPr="001C1FE7">
              <w:rPr>
                <w:sz w:val="20"/>
                <w:szCs w:val="20"/>
              </w:rPr>
              <w:t xml:space="preserve"> exposure</w:t>
            </w:r>
            <w:r w:rsidRPr="001C1FE7">
              <w:rPr>
                <w:sz w:val="20"/>
                <w:szCs w:val="20"/>
              </w:rPr>
              <w:t>,</w:t>
            </w:r>
            <w:r w:rsidRPr="001C1FE7">
              <w:rPr>
                <w:b/>
                <w:bCs/>
                <w:sz w:val="20"/>
                <w:szCs w:val="20"/>
              </w:rPr>
              <w:t xml:space="preserve"> </w:t>
            </w:r>
            <w:r w:rsidR="00BA28F4" w:rsidRPr="003D2905">
              <w:rPr>
                <w:b/>
                <w:bCs/>
                <w:i/>
                <w:iCs/>
                <w:sz w:val="16"/>
                <w:szCs w:val="16"/>
              </w:rPr>
              <w:t>(</w:t>
            </w:r>
            <w:r w:rsidR="00160039">
              <w:rPr>
                <w:b/>
                <w:bCs/>
                <w:i/>
                <w:iCs/>
                <w:sz w:val="16"/>
                <w:szCs w:val="16"/>
              </w:rPr>
              <w:t>g</w:t>
            </w:r>
            <w:r w:rsidR="00BA28F4" w:rsidRPr="003D2905">
              <w:rPr>
                <w:b/>
                <w:bCs/>
                <w:i/>
                <w:iCs/>
                <w:sz w:val="16"/>
                <w:szCs w:val="16"/>
              </w:rPr>
              <w:t>)</w:t>
            </w:r>
            <w:r w:rsidR="00BA28F4" w:rsidRPr="001C1FE7">
              <w:rPr>
                <w:b/>
                <w:bCs/>
                <w:i/>
                <w:iCs/>
                <w:sz w:val="20"/>
                <w:szCs w:val="20"/>
              </w:rPr>
              <w:t xml:space="preserve"> </w:t>
            </w:r>
            <w:r w:rsidR="0087147E" w:rsidRPr="001C1FE7">
              <w:rPr>
                <w:sz w:val="20"/>
                <w:szCs w:val="20"/>
              </w:rPr>
              <w:t>s</w:t>
            </w:r>
            <w:r w:rsidR="00CE4BBF" w:rsidRPr="001C1FE7">
              <w:rPr>
                <w:rStyle w:val="Strong"/>
                <w:b w:val="0"/>
                <w:bCs w:val="0"/>
                <w:sz w:val="20"/>
                <w:szCs w:val="20"/>
              </w:rPr>
              <w:t>taff must</w:t>
            </w:r>
            <w:r w:rsidR="00CE4BBF" w:rsidRPr="001C1FE7">
              <w:rPr>
                <w:rStyle w:val="Strong"/>
                <w:sz w:val="20"/>
                <w:szCs w:val="20"/>
              </w:rPr>
              <w:t xml:space="preserve"> </w:t>
            </w:r>
            <w:r w:rsidR="00CE4BBF" w:rsidRPr="001C1FE7">
              <w:rPr>
                <w:sz w:val="20"/>
                <w:szCs w:val="20"/>
              </w:rPr>
              <w:t>self-isolate</w:t>
            </w:r>
            <w:r w:rsidR="0087147E" w:rsidRPr="001C1FE7">
              <w:rPr>
                <w:sz w:val="20"/>
                <w:szCs w:val="20"/>
              </w:rPr>
              <w:t xml:space="preserve">, </w:t>
            </w:r>
            <w:r w:rsidR="00CE4BBF" w:rsidRPr="001C1FE7">
              <w:rPr>
                <w:sz w:val="20"/>
                <w:szCs w:val="20"/>
              </w:rPr>
              <w:t>monitor for 14 days</w:t>
            </w:r>
            <w:r w:rsidR="006432AF">
              <w:rPr>
                <w:sz w:val="20"/>
                <w:szCs w:val="20"/>
              </w:rPr>
              <w:t>, record</w:t>
            </w:r>
            <w:r w:rsidR="00B26A5A" w:rsidRPr="001C1FE7">
              <w:rPr>
                <w:sz w:val="20"/>
                <w:szCs w:val="20"/>
              </w:rPr>
              <w:t xml:space="preserve"> </w:t>
            </w:r>
            <w:r w:rsidR="00CE4BBF" w:rsidRPr="001C1FE7">
              <w:rPr>
                <w:sz w:val="20"/>
                <w:szCs w:val="20"/>
              </w:rPr>
              <w:t>twice daily temp checks.</w:t>
            </w:r>
          </w:p>
        </w:tc>
      </w:tr>
      <w:tr w:rsidR="008C0A0E" w14:paraId="476286B9" w14:textId="77777777" w:rsidTr="00367CBC">
        <w:trPr>
          <w:trHeight w:val="674"/>
        </w:trPr>
        <w:tc>
          <w:tcPr>
            <w:tcW w:w="10885" w:type="dxa"/>
          </w:tcPr>
          <w:p w14:paraId="3FC36E12" w14:textId="275F0C41" w:rsidR="008C0A0E" w:rsidRPr="001C1FE7" w:rsidRDefault="008C0A0E" w:rsidP="002E5A5D">
            <w:pPr>
              <w:spacing w:before="60" w:after="60"/>
              <w:rPr>
                <w:b/>
                <w:bCs/>
                <w:sz w:val="20"/>
                <w:szCs w:val="20"/>
              </w:rPr>
            </w:pPr>
            <w:r w:rsidRPr="00D127BA">
              <w:rPr>
                <w:b/>
                <w:bCs/>
                <w:sz w:val="20"/>
                <w:szCs w:val="20"/>
              </w:rPr>
              <w:t>2)</w:t>
            </w:r>
            <w:r w:rsidRPr="001C1FE7">
              <w:rPr>
                <w:sz w:val="20"/>
                <w:szCs w:val="20"/>
              </w:rPr>
              <w:t xml:space="preserve"> Did you wear a </w:t>
            </w:r>
            <w:r w:rsidR="00B47185">
              <w:rPr>
                <w:sz w:val="20"/>
                <w:szCs w:val="20"/>
              </w:rPr>
              <w:t xml:space="preserve">surgical </w:t>
            </w:r>
            <w:r w:rsidRPr="001C1FE7">
              <w:rPr>
                <w:sz w:val="20"/>
                <w:szCs w:val="20"/>
              </w:rPr>
              <w:t xml:space="preserve">mask </w:t>
            </w:r>
            <w:r w:rsidRPr="001C1FE7">
              <w:rPr>
                <w:b/>
                <w:bCs/>
                <w:sz w:val="20"/>
                <w:szCs w:val="20"/>
                <w:u w:val="single"/>
              </w:rPr>
              <w:t>and</w:t>
            </w:r>
            <w:r w:rsidRPr="001C1FE7">
              <w:rPr>
                <w:sz w:val="20"/>
                <w:szCs w:val="20"/>
              </w:rPr>
              <w:t xml:space="preserve"> go</w:t>
            </w:r>
            <w:r w:rsidR="00AF7C24">
              <w:rPr>
                <w:sz w:val="20"/>
                <w:szCs w:val="20"/>
              </w:rPr>
              <w:t>g</w:t>
            </w:r>
            <w:r w:rsidRPr="001C1FE7">
              <w:rPr>
                <w:sz w:val="20"/>
                <w:szCs w:val="20"/>
              </w:rPr>
              <w:t xml:space="preserve">gles or face shield when working with a patient </w:t>
            </w:r>
            <w:r w:rsidRPr="001C1FE7">
              <w:rPr>
                <w:b/>
                <w:bCs/>
                <w:sz w:val="20"/>
                <w:szCs w:val="20"/>
              </w:rPr>
              <w:t>not wearing</w:t>
            </w:r>
            <w:r w:rsidRPr="001C1FE7">
              <w:rPr>
                <w:sz w:val="20"/>
                <w:szCs w:val="20"/>
              </w:rPr>
              <w:t xml:space="preserve"> a facemask?      </w:t>
            </w:r>
            <w:r w:rsidR="00893A72">
              <w:rPr>
                <w:sz w:val="20"/>
                <w:szCs w:val="20"/>
              </w:rPr>
              <w:t xml:space="preserve">    </w:t>
            </w:r>
            <w:r w:rsidRPr="001C1FE7">
              <w:rPr>
                <w:b/>
                <w:bCs/>
                <w:sz w:val="20"/>
                <w:szCs w:val="20"/>
              </w:rPr>
              <w:sym w:font="Wingdings" w:char="F06F"/>
            </w:r>
            <w:r w:rsidRPr="001C1FE7">
              <w:rPr>
                <w:b/>
                <w:bCs/>
                <w:sz w:val="20"/>
                <w:szCs w:val="20"/>
              </w:rPr>
              <w:t xml:space="preserve"> Yes </w:t>
            </w:r>
            <w:r w:rsidRPr="001C1FE7">
              <w:rPr>
                <w:b/>
                <w:bCs/>
                <w:sz w:val="20"/>
                <w:szCs w:val="20"/>
              </w:rPr>
              <w:sym w:font="Wingdings" w:char="F06F"/>
            </w:r>
            <w:r w:rsidRPr="001C1FE7">
              <w:rPr>
                <w:b/>
                <w:bCs/>
                <w:sz w:val="20"/>
                <w:szCs w:val="20"/>
              </w:rPr>
              <w:t xml:space="preserve"> No                                                                     </w:t>
            </w:r>
            <w:r w:rsidRPr="001C1FE7">
              <w:rPr>
                <w:sz w:val="20"/>
                <w:szCs w:val="20"/>
              </w:rPr>
              <w:t xml:space="preserve">            </w:t>
            </w:r>
            <w:r w:rsidRPr="001C1FE7">
              <w:rPr>
                <w:sz w:val="20"/>
                <w:szCs w:val="20"/>
              </w:rPr>
              <w:br/>
            </w:r>
            <w:r w:rsidRPr="001C1FE7">
              <w:rPr>
                <w:b/>
                <w:bCs/>
                <w:sz w:val="20"/>
                <w:szCs w:val="20"/>
              </w:rPr>
              <w:t xml:space="preserve">If YES, </w:t>
            </w:r>
            <w:r w:rsidRPr="001C1FE7">
              <w:rPr>
                <w:sz w:val="20"/>
                <w:szCs w:val="20"/>
              </w:rPr>
              <w:t>low risk exposure</w:t>
            </w:r>
            <w:r w:rsidR="00B26A5A" w:rsidRPr="001C1FE7">
              <w:rPr>
                <w:sz w:val="20"/>
                <w:szCs w:val="20"/>
              </w:rPr>
              <w:t xml:space="preserve">, </w:t>
            </w:r>
            <w:r w:rsidR="00B81C84" w:rsidRPr="003D2905">
              <w:rPr>
                <w:b/>
                <w:bCs/>
                <w:i/>
                <w:iCs/>
                <w:sz w:val="16"/>
                <w:szCs w:val="16"/>
              </w:rPr>
              <w:t>(</w:t>
            </w:r>
            <w:r w:rsidR="00160039">
              <w:rPr>
                <w:b/>
                <w:bCs/>
                <w:i/>
                <w:iCs/>
                <w:sz w:val="16"/>
                <w:szCs w:val="16"/>
              </w:rPr>
              <w:t>f</w:t>
            </w:r>
            <w:r w:rsidR="00B81C84" w:rsidRPr="003D2905">
              <w:rPr>
                <w:b/>
                <w:bCs/>
                <w:i/>
                <w:iCs/>
                <w:sz w:val="16"/>
                <w:szCs w:val="16"/>
              </w:rPr>
              <w:t>)</w:t>
            </w:r>
            <w:r w:rsidR="00B81C84" w:rsidRPr="001C1FE7">
              <w:rPr>
                <w:b/>
                <w:bCs/>
                <w:i/>
                <w:iCs/>
                <w:sz w:val="20"/>
                <w:szCs w:val="20"/>
              </w:rPr>
              <w:t xml:space="preserve"> </w:t>
            </w:r>
            <w:r w:rsidR="00B26A5A" w:rsidRPr="001C1FE7">
              <w:rPr>
                <w:sz w:val="20"/>
                <w:szCs w:val="20"/>
              </w:rPr>
              <w:t xml:space="preserve">see </w:t>
            </w:r>
            <w:r w:rsidR="003D2905">
              <w:rPr>
                <w:sz w:val="20"/>
                <w:szCs w:val="20"/>
              </w:rPr>
              <w:t xml:space="preserve">criteria box </w:t>
            </w:r>
            <w:r w:rsidR="00B26A5A" w:rsidRPr="001C1FE7">
              <w:rPr>
                <w:sz w:val="20"/>
                <w:szCs w:val="20"/>
              </w:rPr>
              <w:t>below</w:t>
            </w:r>
            <w:r w:rsidR="00A021B0" w:rsidRPr="001C1FE7">
              <w:rPr>
                <w:sz w:val="20"/>
                <w:szCs w:val="20"/>
              </w:rPr>
              <w:t xml:space="preserve">, </w:t>
            </w:r>
            <w:r w:rsidR="00A021B0" w:rsidRPr="001C1FE7">
              <w:rPr>
                <w:b/>
                <w:bCs/>
                <w:sz w:val="20"/>
                <w:szCs w:val="20"/>
              </w:rPr>
              <w:t>go to</w:t>
            </w:r>
            <w:r w:rsidR="00A021B0" w:rsidRPr="001C1FE7">
              <w:rPr>
                <w:sz w:val="20"/>
                <w:szCs w:val="20"/>
              </w:rPr>
              <w:t xml:space="preserve"> </w:t>
            </w:r>
            <w:r w:rsidR="00A021B0" w:rsidRPr="001C1FE7">
              <w:rPr>
                <w:b/>
                <w:bCs/>
                <w:sz w:val="20"/>
                <w:szCs w:val="20"/>
              </w:rPr>
              <w:t>Check #</w:t>
            </w:r>
            <w:r w:rsidR="00D127BA">
              <w:rPr>
                <w:b/>
                <w:bCs/>
                <w:sz w:val="20"/>
                <w:szCs w:val="20"/>
              </w:rPr>
              <w:t>6</w:t>
            </w:r>
            <w:r w:rsidRPr="001C1FE7">
              <w:rPr>
                <w:b/>
                <w:bCs/>
                <w:sz w:val="20"/>
                <w:szCs w:val="20"/>
              </w:rPr>
              <w:t xml:space="preserve">. </w:t>
            </w:r>
            <w:r w:rsidR="00B26A5A" w:rsidRPr="001C1FE7">
              <w:rPr>
                <w:b/>
                <w:bCs/>
                <w:sz w:val="20"/>
                <w:szCs w:val="20"/>
              </w:rPr>
              <w:br/>
            </w:r>
            <w:r w:rsidRPr="001C1FE7">
              <w:rPr>
                <w:b/>
                <w:bCs/>
                <w:sz w:val="20"/>
                <w:szCs w:val="20"/>
              </w:rPr>
              <w:t xml:space="preserve">If NO, </w:t>
            </w:r>
            <w:r w:rsidRPr="001C1FE7">
              <w:rPr>
                <w:sz w:val="20"/>
                <w:szCs w:val="20"/>
              </w:rPr>
              <w:t>medium risk</w:t>
            </w:r>
            <w:r w:rsidR="0087147E" w:rsidRPr="001C1FE7">
              <w:rPr>
                <w:sz w:val="20"/>
                <w:szCs w:val="20"/>
              </w:rPr>
              <w:t xml:space="preserve"> exposure</w:t>
            </w:r>
            <w:r w:rsidRPr="001C1FE7">
              <w:rPr>
                <w:sz w:val="20"/>
                <w:szCs w:val="20"/>
              </w:rPr>
              <w:t>,</w:t>
            </w:r>
            <w:r w:rsidRPr="001C1FE7">
              <w:rPr>
                <w:b/>
                <w:bCs/>
                <w:sz w:val="20"/>
                <w:szCs w:val="20"/>
              </w:rPr>
              <w:t xml:space="preserve"> </w:t>
            </w:r>
            <w:r w:rsidR="00160039" w:rsidRPr="00160039">
              <w:rPr>
                <w:b/>
                <w:bCs/>
                <w:i/>
                <w:iCs/>
                <w:sz w:val="18"/>
                <w:szCs w:val="18"/>
              </w:rPr>
              <w:t>(g</w:t>
            </w:r>
            <w:r w:rsidR="00BA28F4" w:rsidRPr="003D2905">
              <w:rPr>
                <w:b/>
                <w:bCs/>
                <w:i/>
                <w:iCs/>
                <w:sz w:val="16"/>
                <w:szCs w:val="16"/>
              </w:rPr>
              <w:t>)</w:t>
            </w:r>
            <w:r w:rsidR="00BA28F4" w:rsidRPr="001C1FE7">
              <w:rPr>
                <w:b/>
                <w:bCs/>
                <w:i/>
                <w:iCs/>
                <w:sz w:val="20"/>
                <w:szCs w:val="20"/>
              </w:rPr>
              <w:t xml:space="preserve"> </w:t>
            </w:r>
            <w:r w:rsidR="0087147E" w:rsidRPr="001C1FE7">
              <w:rPr>
                <w:sz w:val="20"/>
                <w:szCs w:val="20"/>
              </w:rPr>
              <w:t>s</w:t>
            </w:r>
            <w:r w:rsidRPr="001C1FE7">
              <w:rPr>
                <w:rStyle w:val="Strong"/>
                <w:b w:val="0"/>
                <w:bCs w:val="0"/>
                <w:sz w:val="20"/>
                <w:szCs w:val="20"/>
              </w:rPr>
              <w:t>taff must</w:t>
            </w:r>
            <w:r w:rsidRPr="001C1FE7">
              <w:rPr>
                <w:rStyle w:val="Strong"/>
                <w:sz w:val="20"/>
                <w:szCs w:val="20"/>
              </w:rPr>
              <w:t xml:space="preserve"> </w:t>
            </w:r>
            <w:r w:rsidRPr="001C1FE7">
              <w:rPr>
                <w:sz w:val="20"/>
                <w:szCs w:val="20"/>
              </w:rPr>
              <w:t>self-isolate</w:t>
            </w:r>
            <w:r w:rsidR="0087147E" w:rsidRPr="001C1FE7">
              <w:rPr>
                <w:sz w:val="20"/>
                <w:szCs w:val="20"/>
              </w:rPr>
              <w:t xml:space="preserve">, </w:t>
            </w:r>
            <w:r w:rsidRPr="001C1FE7">
              <w:rPr>
                <w:sz w:val="20"/>
                <w:szCs w:val="20"/>
              </w:rPr>
              <w:t xml:space="preserve">monitor for 14 </w:t>
            </w:r>
            <w:r w:rsidR="006432AF" w:rsidRPr="001C1FE7">
              <w:rPr>
                <w:sz w:val="20"/>
                <w:szCs w:val="20"/>
              </w:rPr>
              <w:t>days</w:t>
            </w:r>
            <w:r w:rsidR="006432AF">
              <w:rPr>
                <w:sz w:val="20"/>
                <w:szCs w:val="20"/>
              </w:rPr>
              <w:t>, record</w:t>
            </w:r>
            <w:r w:rsidR="00B26A5A" w:rsidRPr="001C1FE7">
              <w:rPr>
                <w:sz w:val="20"/>
                <w:szCs w:val="20"/>
              </w:rPr>
              <w:t xml:space="preserve"> </w:t>
            </w:r>
            <w:r w:rsidRPr="001C1FE7">
              <w:rPr>
                <w:sz w:val="20"/>
                <w:szCs w:val="20"/>
              </w:rPr>
              <w:t>twice daily temp checks.</w:t>
            </w:r>
            <w:r w:rsidR="00B81C84" w:rsidRPr="001C1FE7">
              <w:rPr>
                <w:sz w:val="20"/>
                <w:szCs w:val="20"/>
              </w:rPr>
              <w:t xml:space="preserve"> </w:t>
            </w:r>
          </w:p>
        </w:tc>
      </w:tr>
      <w:tr w:rsidR="002E5A5D" w14:paraId="093D67C7" w14:textId="77777777" w:rsidTr="00052FC1">
        <w:trPr>
          <w:trHeight w:val="350"/>
        </w:trPr>
        <w:tc>
          <w:tcPr>
            <w:tcW w:w="10885" w:type="dxa"/>
            <w:shd w:val="clear" w:color="auto" w:fill="E7E6E6" w:themeFill="background2"/>
          </w:tcPr>
          <w:p w14:paraId="16B718C1" w14:textId="6D6363A9" w:rsidR="002E5A5D" w:rsidRPr="00BC2E83" w:rsidRDefault="002E5A5D" w:rsidP="002E5A5D">
            <w:pPr>
              <w:spacing w:before="60" w:after="60"/>
              <w:rPr>
                <w:sz w:val="20"/>
                <w:szCs w:val="20"/>
              </w:rPr>
            </w:pPr>
            <w:r w:rsidRPr="00733680">
              <w:rPr>
                <w:b/>
                <w:bCs/>
                <w:sz w:val="20"/>
                <w:szCs w:val="20"/>
              </w:rPr>
              <w:t>TRAVEL QUESTIONS:</w:t>
            </w:r>
          </w:p>
        </w:tc>
      </w:tr>
      <w:tr w:rsidR="002E5A5D" w14:paraId="3DB231FD" w14:textId="77777777" w:rsidTr="0095791E">
        <w:trPr>
          <w:trHeight w:val="341"/>
        </w:trPr>
        <w:tc>
          <w:tcPr>
            <w:tcW w:w="10885" w:type="dxa"/>
            <w:shd w:val="clear" w:color="auto" w:fill="FFFFFF" w:themeFill="background1"/>
          </w:tcPr>
          <w:p w14:paraId="4DB54202" w14:textId="713FFA01" w:rsidR="002E5A5D" w:rsidRPr="001C1FE7" w:rsidRDefault="002E5A5D" w:rsidP="002E5A5D">
            <w:pPr>
              <w:spacing w:before="60" w:after="60"/>
              <w:rPr>
                <w:b/>
                <w:bCs/>
                <w:sz w:val="20"/>
                <w:szCs w:val="20"/>
              </w:rPr>
            </w:pPr>
            <w:r w:rsidRPr="00BA181F">
              <w:rPr>
                <w:b/>
                <w:bCs/>
                <w:sz w:val="20"/>
                <w:szCs w:val="20"/>
                <w:u w:val="single"/>
              </w:rPr>
              <w:t>Check #</w:t>
            </w:r>
            <w:r w:rsidR="00D127BA">
              <w:rPr>
                <w:b/>
                <w:bCs/>
                <w:sz w:val="20"/>
                <w:szCs w:val="20"/>
                <w:u w:val="single"/>
              </w:rPr>
              <w:t>6</w:t>
            </w:r>
            <w:r w:rsidRPr="001C1FE7">
              <w:rPr>
                <w:b/>
                <w:bCs/>
                <w:sz w:val="20"/>
                <w:szCs w:val="20"/>
              </w:rPr>
              <w:t>:</w:t>
            </w:r>
            <w:r w:rsidRPr="001C1FE7">
              <w:rPr>
                <w:sz w:val="20"/>
                <w:szCs w:val="20"/>
              </w:rPr>
              <w:t xml:space="preserve"> Have you traveled on a cruise ship within the last</w:t>
            </w:r>
            <w:r w:rsidRPr="001C1FE7">
              <w:rPr>
                <w:spacing w:val="-6"/>
                <w:sz w:val="20"/>
                <w:szCs w:val="20"/>
              </w:rPr>
              <w:t xml:space="preserve"> </w:t>
            </w:r>
            <w:r w:rsidRPr="001C1FE7">
              <w:rPr>
                <w:sz w:val="20"/>
                <w:szCs w:val="20"/>
              </w:rPr>
              <w:t xml:space="preserve">14 days?                                                                                         </w:t>
            </w:r>
            <w:r w:rsidRPr="001C1FE7">
              <w:rPr>
                <w:b/>
                <w:bCs/>
                <w:sz w:val="20"/>
                <w:szCs w:val="20"/>
              </w:rPr>
              <w:sym w:font="Wingdings" w:char="F06F"/>
            </w:r>
            <w:r w:rsidRPr="001C1FE7">
              <w:rPr>
                <w:b/>
                <w:bCs/>
                <w:sz w:val="20"/>
                <w:szCs w:val="20"/>
              </w:rPr>
              <w:t xml:space="preserve"> Yes </w:t>
            </w:r>
            <w:r w:rsidRPr="001C1FE7">
              <w:rPr>
                <w:b/>
                <w:bCs/>
                <w:sz w:val="20"/>
                <w:szCs w:val="20"/>
              </w:rPr>
              <w:sym w:font="Wingdings" w:char="F06F"/>
            </w:r>
            <w:r w:rsidRPr="001C1FE7">
              <w:rPr>
                <w:b/>
                <w:bCs/>
                <w:sz w:val="20"/>
                <w:szCs w:val="20"/>
              </w:rPr>
              <w:t xml:space="preserve"> No</w:t>
            </w:r>
            <w:r w:rsidRPr="001C1FE7">
              <w:rPr>
                <w:sz w:val="20"/>
                <w:szCs w:val="20"/>
              </w:rPr>
              <w:t xml:space="preserve">      </w:t>
            </w:r>
            <w:r w:rsidRPr="001C1FE7">
              <w:rPr>
                <w:sz w:val="20"/>
                <w:szCs w:val="20"/>
              </w:rPr>
              <w:br/>
              <w:t xml:space="preserve"> If</w:t>
            </w:r>
            <w:r w:rsidRPr="001C1FE7">
              <w:rPr>
                <w:b/>
                <w:bCs/>
                <w:sz w:val="20"/>
                <w:szCs w:val="20"/>
              </w:rPr>
              <w:t xml:space="preserve"> YES</w:t>
            </w:r>
            <w:r w:rsidRPr="001C1FE7">
              <w:rPr>
                <w:sz w:val="20"/>
                <w:szCs w:val="20"/>
              </w:rPr>
              <w:t xml:space="preserve">: </w:t>
            </w:r>
            <w:r w:rsidRPr="001C1FE7">
              <w:rPr>
                <w:b/>
                <w:bCs/>
                <w:color w:val="FF0000"/>
                <w:sz w:val="20"/>
                <w:szCs w:val="20"/>
              </w:rPr>
              <w:t>STOP,</w:t>
            </w:r>
            <w:r w:rsidRPr="001C1FE7">
              <w:rPr>
                <w:sz w:val="20"/>
                <w:szCs w:val="20"/>
              </w:rPr>
              <w:t xml:space="preserve"> </w:t>
            </w:r>
            <w:r w:rsidRPr="001C1FE7">
              <w:rPr>
                <w:b/>
                <w:bCs/>
                <w:color w:val="FF0000"/>
                <w:sz w:val="20"/>
                <w:szCs w:val="20"/>
              </w:rPr>
              <w:t>Entry NOT Allowed!</w:t>
            </w:r>
            <w:r w:rsidRPr="001C1FE7">
              <w:rPr>
                <w:sz w:val="20"/>
                <w:szCs w:val="20"/>
              </w:rPr>
              <w:t xml:space="preserve">  </w:t>
            </w:r>
            <w:r w:rsidRPr="00BA181F">
              <w:rPr>
                <w:sz w:val="20"/>
                <w:szCs w:val="20"/>
              </w:rPr>
              <w:t>Must self-isolate</w:t>
            </w:r>
            <w:r w:rsidR="00B81C84" w:rsidRPr="00BA181F">
              <w:rPr>
                <w:sz w:val="20"/>
                <w:szCs w:val="20"/>
              </w:rPr>
              <w:t xml:space="preserve">, </w:t>
            </w:r>
            <w:r w:rsidRPr="00BA181F">
              <w:rPr>
                <w:sz w:val="20"/>
                <w:szCs w:val="20"/>
              </w:rPr>
              <w:t xml:space="preserve">monitor for 14 </w:t>
            </w:r>
            <w:r w:rsidR="006432AF" w:rsidRPr="00BA181F">
              <w:rPr>
                <w:sz w:val="20"/>
                <w:szCs w:val="20"/>
              </w:rPr>
              <w:t>days</w:t>
            </w:r>
            <w:r w:rsidR="006432AF">
              <w:rPr>
                <w:sz w:val="20"/>
                <w:szCs w:val="20"/>
              </w:rPr>
              <w:t>, record</w:t>
            </w:r>
            <w:r w:rsidR="00A021B0" w:rsidRPr="00BA181F">
              <w:rPr>
                <w:sz w:val="20"/>
                <w:szCs w:val="20"/>
              </w:rPr>
              <w:t xml:space="preserve"> </w:t>
            </w:r>
            <w:r w:rsidRPr="00BA181F">
              <w:rPr>
                <w:sz w:val="20"/>
                <w:szCs w:val="20"/>
              </w:rPr>
              <w:t>twice daily temp checks</w:t>
            </w:r>
            <w:r w:rsidRPr="001C1FE7">
              <w:rPr>
                <w:i/>
                <w:iCs/>
                <w:sz w:val="20"/>
                <w:szCs w:val="20"/>
              </w:rPr>
              <w:t>.</w:t>
            </w:r>
            <w:r w:rsidRPr="001C1FE7">
              <w:rPr>
                <w:sz w:val="20"/>
                <w:szCs w:val="20"/>
              </w:rPr>
              <w:t xml:space="preserve">     </w:t>
            </w:r>
            <w:r w:rsidR="00BA28F4" w:rsidRPr="001C1FE7">
              <w:rPr>
                <w:sz w:val="20"/>
                <w:szCs w:val="20"/>
              </w:rPr>
              <w:t xml:space="preserve">If </w:t>
            </w:r>
            <w:r w:rsidR="00BA28F4" w:rsidRPr="001C1FE7">
              <w:rPr>
                <w:b/>
                <w:bCs/>
                <w:sz w:val="20"/>
                <w:szCs w:val="20"/>
              </w:rPr>
              <w:t>NO:</w:t>
            </w:r>
            <w:r w:rsidR="00BA28F4" w:rsidRPr="001C1FE7">
              <w:rPr>
                <w:sz w:val="20"/>
                <w:szCs w:val="20"/>
              </w:rPr>
              <w:t xml:space="preserve"> </w:t>
            </w:r>
            <w:r w:rsidR="00D127BA">
              <w:rPr>
                <w:sz w:val="20"/>
                <w:szCs w:val="20"/>
              </w:rPr>
              <w:t xml:space="preserve">Start Shift </w:t>
            </w:r>
            <w:r w:rsidRPr="001C1FE7">
              <w:rPr>
                <w:sz w:val="20"/>
                <w:szCs w:val="20"/>
              </w:rPr>
              <w:t xml:space="preserve">                    </w:t>
            </w:r>
          </w:p>
        </w:tc>
      </w:tr>
      <w:tr w:rsidR="002E5A5D" w14:paraId="6CE4805D" w14:textId="77777777" w:rsidTr="0087147E">
        <w:trPr>
          <w:trHeight w:val="341"/>
        </w:trPr>
        <w:tc>
          <w:tcPr>
            <w:tcW w:w="10885" w:type="dxa"/>
            <w:shd w:val="clear" w:color="auto" w:fill="E7E6E6" w:themeFill="background2"/>
          </w:tcPr>
          <w:p w14:paraId="0D7216E1" w14:textId="26470BC8" w:rsidR="002E5A5D" w:rsidRPr="00A21FB9" w:rsidRDefault="000D6A90" w:rsidP="002E5A5D">
            <w:pPr>
              <w:pStyle w:val="ListParagraph"/>
              <w:spacing w:before="60" w:after="60"/>
              <w:ind w:left="0"/>
              <w:rPr>
                <w:sz w:val="20"/>
                <w:szCs w:val="20"/>
              </w:rPr>
            </w:pPr>
            <w:r>
              <w:rPr>
                <w:b/>
                <w:bCs/>
                <w:sz w:val="20"/>
                <w:szCs w:val="20"/>
              </w:rPr>
              <w:t xml:space="preserve">CRITERIA FOR </w:t>
            </w:r>
            <w:r w:rsidR="0087147E" w:rsidRPr="00733680">
              <w:rPr>
                <w:b/>
                <w:bCs/>
                <w:sz w:val="20"/>
                <w:szCs w:val="20"/>
              </w:rPr>
              <w:t>RETURN TO WORK QUESTIONS:</w:t>
            </w:r>
            <w:r w:rsidR="00B81C84">
              <w:rPr>
                <w:b/>
                <w:bCs/>
                <w:sz w:val="20"/>
                <w:szCs w:val="20"/>
              </w:rPr>
              <w:t xml:space="preserve"> </w:t>
            </w:r>
          </w:p>
        </w:tc>
      </w:tr>
      <w:tr w:rsidR="002E5A5D" w14:paraId="1EAFE601" w14:textId="77777777" w:rsidTr="005A0013">
        <w:trPr>
          <w:trHeight w:val="620"/>
        </w:trPr>
        <w:tc>
          <w:tcPr>
            <w:tcW w:w="10885" w:type="dxa"/>
          </w:tcPr>
          <w:p w14:paraId="55654559" w14:textId="1DB7BF70" w:rsidR="0087147E" w:rsidRPr="00721167" w:rsidRDefault="0063570A" w:rsidP="0063570A">
            <w:pPr>
              <w:spacing w:before="60" w:after="60"/>
              <w:rPr>
                <w:rFonts w:asciiTheme="minorHAnsi" w:hAnsiTheme="minorHAnsi" w:cstheme="minorBidi"/>
                <w:b/>
                <w:bCs/>
                <w:sz w:val="20"/>
                <w:szCs w:val="20"/>
              </w:rPr>
            </w:pPr>
            <w:r w:rsidRPr="002C5C91">
              <w:rPr>
                <w:b/>
                <w:bCs/>
                <w:sz w:val="20"/>
                <w:szCs w:val="20"/>
                <w:u w:val="single"/>
              </w:rPr>
              <w:t>CDC Test-</w:t>
            </w:r>
            <w:r w:rsidR="002C5C91">
              <w:rPr>
                <w:b/>
                <w:bCs/>
                <w:sz w:val="20"/>
                <w:szCs w:val="20"/>
                <w:u w:val="single"/>
              </w:rPr>
              <w:t>B</w:t>
            </w:r>
            <w:r w:rsidRPr="002C5C91">
              <w:rPr>
                <w:b/>
                <w:bCs/>
                <w:sz w:val="20"/>
                <w:szCs w:val="20"/>
                <w:u w:val="single"/>
              </w:rPr>
              <w:t>ased strategy</w:t>
            </w:r>
            <w:r w:rsidRPr="002C5C91">
              <w:rPr>
                <w:b/>
                <w:bCs/>
                <w:sz w:val="20"/>
                <w:szCs w:val="20"/>
              </w:rPr>
              <w:t xml:space="preserve">: </w:t>
            </w:r>
            <w:r w:rsidR="00AF0243">
              <w:rPr>
                <w:b/>
                <w:bCs/>
                <w:sz w:val="20"/>
                <w:szCs w:val="20"/>
              </w:rPr>
              <w:br/>
            </w:r>
            <w:r w:rsidRPr="00554695">
              <w:rPr>
                <w:b/>
                <w:bCs/>
                <w:sz w:val="20"/>
                <w:szCs w:val="20"/>
              </w:rPr>
              <w:t xml:space="preserve">Have you been tested and </w:t>
            </w:r>
            <w:r w:rsidRPr="00554695">
              <w:rPr>
                <w:b/>
                <w:bCs/>
                <w:sz w:val="20"/>
                <w:szCs w:val="20"/>
                <w:u w:val="single"/>
              </w:rPr>
              <w:t>confirmed positive</w:t>
            </w:r>
            <w:r w:rsidRPr="00554695">
              <w:rPr>
                <w:b/>
                <w:bCs/>
                <w:spacing w:val="-19"/>
                <w:sz w:val="20"/>
                <w:szCs w:val="20"/>
              </w:rPr>
              <w:t xml:space="preserve"> </w:t>
            </w:r>
            <w:r w:rsidRPr="00554695">
              <w:rPr>
                <w:b/>
                <w:bCs/>
                <w:sz w:val="20"/>
                <w:szCs w:val="20"/>
              </w:rPr>
              <w:t>with</w:t>
            </w:r>
            <w:r w:rsidRPr="00554695">
              <w:rPr>
                <w:b/>
                <w:bCs/>
                <w:spacing w:val="-4"/>
                <w:sz w:val="20"/>
                <w:szCs w:val="20"/>
              </w:rPr>
              <w:t xml:space="preserve"> </w:t>
            </w:r>
            <w:r w:rsidRPr="00554695">
              <w:rPr>
                <w:b/>
                <w:bCs/>
                <w:sz w:val="20"/>
                <w:szCs w:val="20"/>
              </w:rPr>
              <w:t xml:space="preserve">COVID-19? </w:t>
            </w:r>
            <w:r w:rsidRPr="002C5C91">
              <w:rPr>
                <w:b/>
                <w:bCs/>
                <w:sz w:val="20"/>
                <w:szCs w:val="20"/>
              </w:rPr>
              <w:t xml:space="preserve">          </w:t>
            </w:r>
            <w:r w:rsidR="00554695">
              <w:rPr>
                <w:b/>
                <w:bCs/>
                <w:sz w:val="20"/>
                <w:szCs w:val="20"/>
              </w:rPr>
              <w:t xml:space="preserve"> </w:t>
            </w:r>
            <w:r w:rsidR="002C5C91" w:rsidRPr="002C5C91">
              <w:rPr>
                <w:b/>
                <w:bCs/>
                <w:sz w:val="20"/>
                <w:szCs w:val="20"/>
              </w:rPr>
              <w:t xml:space="preserve">  </w:t>
            </w:r>
            <w:r w:rsidRPr="002C5C91">
              <w:rPr>
                <w:b/>
                <w:bCs/>
                <w:sz w:val="20"/>
                <w:szCs w:val="20"/>
              </w:rPr>
              <w:t xml:space="preserve">                                </w:t>
            </w:r>
            <w:r w:rsidR="002C5C91">
              <w:rPr>
                <w:b/>
                <w:bCs/>
                <w:sz w:val="20"/>
                <w:szCs w:val="20"/>
              </w:rPr>
              <w:t xml:space="preserve">   </w:t>
            </w:r>
            <w:r w:rsidR="009B7E8C">
              <w:rPr>
                <w:b/>
                <w:bCs/>
                <w:sz w:val="20"/>
                <w:szCs w:val="20"/>
              </w:rPr>
              <w:t xml:space="preserve">                                                </w:t>
            </w:r>
            <w:r w:rsidRPr="00837637">
              <w:sym w:font="Wingdings" w:char="F06F"/>
            </w:r>
            <w:r w:rsidRPr="002C5C91">
              <w:rPr>
                <w:b/>
                <w:bCs/>
                <w:sz w:val="20"/>
                <w:szCs w:val="20"/>
              </w:rPr>
              <w:t xml:space="preserve"> Yes  </w:t>
            </w:r>
            <w:r w:rsidR="002C5C91">
              <w:rPr>
                <w:b/>
                <w:bCs/>
                <w:sz w:val="20"/>
                <w:szCs w:val="20"/>
              </w:rPr>
              <w:t xml:space="preserve"> </w:t>
            </w:r>
            <w:r w:rsidRPr="00837637">
              <w:sym w:font="Wingdings" w:char="F06F"/>
            </w:r>
            <w:r w:rsidRPr="002C5C91">
              <w:rPr>
                <w:b/>
                <w:bCs/>
                <w:sz w:val="20"/>
                <w:szCs w:val="20"/>
              </w:rPr>
              <w:t xml:space="preserve"> No</w:t>
            </w:r>
            <w:r w:rsidRPr="002C5C91">
              <w:rPr>
                <w:sz w:val="20"/>
                <w:szCs w:val="20"/>
              </w:rPr>
              <w:t xml:space="preserve">                                                                        </w:t>
            </w:r>
            <w:r w:rsidRPr="002C5C91">
              <w:rPr>
                <w:b/>
                <w:bCs/>
                <w:sz w:val="20"/>
                <w:szCs w:val="20"/>
              </w:rPr>
              <w:t xml:space="preserve">                                                                                          </w:t>
            </w:r>
            <w:r w:rsidRPr="002C5C91">
              <w:rPr>
                <w:rFonts w:asciiTheme="minorHAnsi" w:hAnsiTheme="minorHAnsi" w:cstheme="minorHAnsi"/>
                <w:b/>
                <w:bCs/>
                <w:sz w:val="20"/>
                <w:szCs w:val="20"/>
              </w:rPr>
              <w:br/>
              <w:t xml:space="preserve">If YES: </w:t>
            </w:r>
            <w:r w:rsidRPr="002C5C91">
              <w:rPr>
                <w:sz w:val="20"/>
                <w:szCs w:val="20"/>
              </w:rPr>
              <w:t>Did you b</w:t>
            </w:r>
            <w:r w:rsidR="00722282" w:rsidRPr="002C5C91">
              <w:rPr>
                <w:sz w:val="20"/>
                <w:szCs w:val="20"/>
              </w:rPr>
              <w:t>ring proof of two consecutive negative test results separated by</w:t>
            </w:r>
            <w:r w:rsidR="00722282" w:rsidRPr="002C5C91">
              <w:rPr>
                <w:spacing w:val="-1"/>
                <w:sz w:val="20"/>
                <w:szCs w:val="20"/>
              </w:rPr>
              <w:t xml:space="preserve"> </w:t>
            </w:r>
            <w:r w:rsidR="00722282" w:rsidRPr="002C5C91">
              <w:rPr>
                <w:sz w:val="20"/>
                <w:szCs w:val="20"/>
              </w:rPr>
              <w:t>24</w:t>
            </w:r>
            <w:r w:rsidR="00722282" w:rsidRPr="002C5C91">
              <w:rPr>
                <w:spacing w:val="-1"/>
                <w:sz w:val="20"/>
                <w:szCs w:val="20"/>
              </w:rPr>
              <w:t xml:space="preserve"> </w:t>
            </w:r>
            <w:r w:rsidR="00722282" w:rsidRPr="002C5C91">
              <w:rPr>
                <w:sz w:val="20"/>
                <w:szCs w:val="20"/>
              </w:rPr>
              <w:t xml:space="preserve">hours?              </w:t>
            </w:r>
            <w:r w:rsidR="00370171" w:rsidRPr="002C5C91">
              <w:rPr>
                <w:sz w:val="20"/>
                <w:szCs w:val="20"/>
              </w:rPr>
              <w:t xml:space="preserve">                                </w:t>
            </w:r>
            <w:r w:rsidR="002C5C91" w:rsidRPr="002C5C91">
              <w:rPr>
                <w:sz w:val="20"/>
                <w:szCs w:val="20"/>
              </w:rPr>
              <w:t xml:space="preserve"> </w:t>
            </w:r>
            <w:r w:rsidR="00722282" w:rsidRPr="00722282">
              <w:sym w:font="Wingdings" w:char="F06F"/>
            </w:r>
            <w:r w:rsidR="00722282" w:rsidRPr="002C5C91">
              <w:rPr>
                <w:b/>
                <w:bCs/>
                <w:sz w:val="20"/>
                <w:szCs w:val="20"/>
              </w:rPr>
              <w:t xml:space="preserve"> Yes </w:t>
            </w:r>
            <w:r w:rsidR="00554695">
              <w:rPr>
                <w:b/>
                <w:bCs/>
                <w:sz w:val="20"/>
                <w:szCs w:val="20"/>
              </w:rPr>
              <w:t xml:space="preserve">  </w:t>
            </w:r>
            <w:r w:rsidR="00554695" w:rsidRPr="00837637">
              <w:sym w:font="Wingdings" w:char="F06F"/>
            </w:r>
            <w:r w:rsidR="00554695" w:rsidRPr="002C5C91">
              <w:rPr>
                <w:b/>
                <w:bCs/>
                <w:sz w:val="20"/>
                <w:szCs w:val="20"/>
              </w:rPr>
              <w:t xml:space="preserve"> No</w:t>
            </w:r>
            <w:r w:rsidR="00554695" w:rsidRPr="002C5C91">
              <w:rPr>
                <w:sz w:val="20"/>
                <w:szCs w:val="20"/>
              </w:rPr>
              <w:t xml:space="preserve">                                                                        </w:t>
            </w:r>
            <w:r w:rsidR="00554695" w:rsidRPr="002C5C91">
              <w:rPr>
                <w:b/>
                <w:bCs/>
                <w:sz w:val="20"/>
                <w:szCs w:val="20"/>
              </w:rPr>
              <w:t xml:space="preserve">                                                                                          </w:t>
            </w:r>
            <w:r w:rsidR="00370171" w:rsidRPr="002C5C91">
              <w:rPr>
                <w:b/>
                <w:bCs/>
                <w:sz w:val="20"/>
                <w:szCs w:val="20"/>
              </w:rPr>
              <w:t xml:space="preserve"> </w:t>
            </w:r>
            <w:r w:rsidR="002C5C91">
              <w:rPr>
                <w:b/>
                <w:bCs/>
                <w:sz w:val="20"/>
                <w:szCs w:val="20"/>
              </w:rPr>
              <w:t xml:space="preserve"> </w:t>
            </w:r>
            <w:r>
              <w:rPr>
                <w:b/>
                <w:bCs/>
                <w:sz w:val="20"/>
                <w:szCs w:val="20"/>
              </w:rPr>
              <w:t xml:space="preserve">If YES: </w:t>
            </w:r>
            <w:r w:rsidR="002C5C91" w:rsidRPr="002C5C91">
              <w:rPr>
                <w:sz w:val="20"/>
                <w:szCs w:val="20"/>
              </w:rPr>
              <w:t xml:space="preserve">Can </w:t>
            </w:r>
            <w:r w:rsidRPr="009E69E4">
              <w:rPr>
                <w:sz w:val="20"/>
                <w:szCs w:val="20"/>
              </w:rPr>
              <w:t>be permitted to return to work, see criteria box below.</w:t>
            </w:r>
            <w:r>
              <w:rPr>
                <w:b/>
                <w:bCs/>
                <w:sz w:val="20"/>
                <w:szCs w:val="20"/>
              </w:rPr>
              <w:t xml:space="preserve">  </w:t>
            </w:r>
            <w:r>
              <w:rPr>
                <w:b/>
                <w:bCs/>
                <w:sz w:val="20"/>
                <w:szCs w:val="20"/>
              </w:rPr>
              <w:br/>
              <w:t>If NO</w:t>
            </w:r>
            <w:r w:rsidRPr="0063570A">
              <w:rPr>
                <w:b/>
                <w:bCs/>
                <w:sz w:val="20"/>
                <w:szCs w:val="20"/>
              </w:rPr>
              <w:t>:</w:t>
            </w:r>
            <w:r w:rsidRPr="0063570A">
              <w:rPr>
                <w:sz w:val="20"/>
                <w:szCs w:val="20"/>
              </w:rPr>
              <w:t xml:space="preserve"> May use </w:t>
            </w:r>
            <w:r w:rsidR="00F1534A">
              <w:rPr>
                <w:sz w:val="20"/>
                <w:szCs w:val="20"/>
              </w:rPr>
              <w:t xml:space="preserve">Symptom </w:t>
            </w:r>
            <w:r w:rsidRPr="0063570A">
              <w:rPr>
                <w:sz w:val="20"/>
                <w:szCs w:val="20"/>
              </w:rPr>
              <w:t>Based Strategy</w:t>
            </w:r>
            <w:r>
              <w:rPr>
                <w:sz w:val="20"/>
                <w:szCs w:val="20"/>
              </w:rPr>
              <w:t xml:space="preserve"> below. </w:t>
            </w:r>
            <w:r>
              <w:rPr>
                <w:b/>
                <w:bCs/>
                <w:sz w:val="20"/>
                <w:szCs w:val="20"/>
              </w:rPr>
              <w:t xml:space="preserve"> </w:t>
            </w:r>
            <w:r>
              <w:rPr>
                <w:b/>
                <w:bCs/>
                <w:sz w:val="20"/>
                <w:szCs w:val="20"/>
              </w:rPr>
              <w:br/>
            </w:r>
            <w:r w:rsidR="0087147E" w:rsidRPr="009E69E4">
              <w:rPr>
                <w:b/>
                <w:bCs/>
                <w:sz w:val="20"/>
                <w:szCs w:val="20"/>
                <w:u w:val="single"/>
              </w:rPr>
              <w:t>CDC</w:t>
            </w:r>
            <w:r w:rsidR="00F1534A">
              <w:rPr>
                <w:b/>
                <w:bCs/>
                <w:sz w:val="20"/>
                <w:szCs w:val="20"/>
                <w:u w:val="single"/>
              </w:rPr>
              <w:t xml:space="preserve"> Symptom Based Strategy: </w:t>
            </w:r>
            <w:r w:rsidR="009E69E4" w:rsidRPr="002C5C91">
              <w:rPr>
                <w:b/>
                <w:bCs/>
                <w:sz w:val="20"/>
                <w:szCs w:val="20"/>
              </w:rPr>
              <w:t xml:space="preserve">  </w:t>
            </w:r>
          </w:p>
          <w:p w14:paraId="29225B53" w14:textId="00E2B804" w:rsidR="0087147E" w:rsidRPr="0087147E" w:rsidRDefault="002C5C91" w:rsidP="0087147E">
            <w:pPr>
              <w:pStyle w:val="ListParagraph"/>
              <w:numPr>
                <w:ilvl w:val="1"/>
                <w:numId w:val="2"/>
              </w:numPr>
              <w:spacing w:before="60" w:after="60" w:line="256" w:lineRule="auto"/>
              <w:ind w:left="971" w:hanging="180"/>
              <w:contextualSpacing/>
              <w:rPr>
                <w:sz w:val="16"/>
                <w:szCs w:val="16"/>
              </w:rPr>
            </w:pPr>
            <w:r>
              <w:rPr>
                <w:sz w:val="20"/>
                <w:szCs w:val="20"/>
                <w:u w:val="single"/>
              </w:rPr>
              <w:t>Has a</w:t>
            </w:r>
            <w:r w:rsidR="0087147E" w:rsidRPr="00A21FB9">
              <w:rPr>
                <w:sz w:val="20"/>
                <w:szCs w:val="20"/>
                <w:u w:val="single"/>
              </w:rPr>
              <w:t xml:space="preserve">t least </w:t>
            </w:r>
            <w:r w:rsidR="0087147E" w:rsidRPr="00F1534A">
              <w:rPr>
                <w:b/>
                <w:bCs/>
                <w:sz w:val="20"/>
                <w:szCs w:val="20"/>
                <w:u w:val="single"/>
              </w:rPr>
              <w:t>3 days</w:t>
            </w:r>
            <w:r w:rsidR="0087147E" w:rsidRPr="00A21FB9">
              <w:rPr>
                <w:sz w:val="20"/>
                <w:szCs w:val="20"/>
                <w:u w:val="single"/>
              </w:rPr>
              <w:t xml:space="preserve"> (72 hours) passed</w:t>
            </w:r>
            <w:r w:rsidR="0087147E" w:rsidRPr="00A21FB9">
              <w:rPr>
                <w:sz w:val="20"/>
                <w:szCs w:val="20"/>
              </w:rPr>
              <w:t xml:space="preserve"> since recovery (defined as resolution of fever without use of </w:t>
            </w:r>
            <w:r w:rsidR="0087147E" w:rsidRPr="00A21FB9">
              <w:rPr>
                <w:sz w:val="20"/>
                <w:szCs w:val="20"/>
              </w:rPr>
              <w:br/>
              <w:t xml:space="preserve">fever-reducing medications </w:t>
            </w:r>
            <w:r w:rsidR="0087147E">
              <w:rPr>
                <w:b/>
                <w:bCs/>
                <w:sz w:val="20"/>
                <w:szCs w:val="20"/>
              </w:rPr>
              <w:t>and</w:t>
            </w:r>
            <w:r w:rsidR="0087147E" w:rsidRPr="00A21FB9">
              <w:rPr>
                <w:sz w:val="20"/>
                <w:szCs w:val="20"/>
              </w:rPr>
              <w:t xml:space="preserve"> improvement in respiratory symptoms) </w:t>
            </w:r>
            <w:r w:rsidR="0087147E" w:rsidRPr="00A21FB9">
              <w:rPr>
                <w:b/>
                <w:bCs/>
                <w:sz w:val="24"/>
                <w:szCs w:val="24"/>
                <w:u w:val="single"/>
              </w:rPr>
              <w:t>AND</w:t>
            </w:r>
            <w:r w:rsidR="0087147E" w:rsidRPr="00A21FB9">
              <w:rPr>
                <w:sz w:val="20"/>
                <w:szCs w:val="20"/>
              </w:rPr>
              <w:t xml:space="preserve"> </w:t>
            </w:r>
          </w:p>
          <w:p w14:paraId="147E2320" w14:textId="2D3800BC" w:rsidR="007E4CE0" w:rsidRPr="007E4CE0" w:rsidRDefault="002C5C91" w:rsidP="0087147E">
            <w:pPr>
              <w:pStyle w:val="ListParagraph"/>
              <w:numPr>
                <w:ilvl w:val="1"/>
                <w:numId w:val="2"/>
              </w:numPr>
              <w:spacing w:before="60" w:after="60" w:line="256" w:lineRule="auto"/>
              <w:ind w:left="971" w:hanging="180"/>
              <w:contextualSpacing/>
              <w:rPr>
                <w:sz w:val="16"/>
                <w:szCs w:val="16"/>
              </w:rPr>
            </w:pPr>
            <w:r>
              <w:rPr>
                <w:sz w:val="20"/>
                <w:szCs w:val="20"/>
                <w:u w:val="single"/>
              </w:rPr>
              <w:t>Has a</w:t>
            </w:r>
            <w:r w:rsidR="0087147E" w:rsidRPr="0087147E">
              <w:rPr>
                <w:sz w:val="20"/>
                <w:szCs w:val="20"/>
                <w:u w:val="single"/>
              </w:rPr>
              <w:t xml:space="preserve">t least </w:t>
            </w:r>
            <w:r w:rsidR="00F1534A" w:rsidRPr="00F1534A">
              <w:rPr>
                <w:b/>
                <w:bCs/>
                <w:sz w:val="20"/>
                <w:szCs w:val="20"/>
                <w:u w:val="single"/>
              </w:rPr>
              <w:t>10</w:t>
            </w:r>
            <w:r w:rsidR="0087147E" w:rsidRPr="00F1534A">
              <w:rPr>
                <w:b/>
                <w:bCs/>
                <w:sz w:val="20"/>
                <w:szCs w:val="20"/>
                <w:u w:val="single"/>
              </w:rPr>
              <w:t xml:space="preserve"> days</w:t>
            </w:r>
            <w:r>
              <w:rPr>
                <w:sz w:val="20"/>
                <w:szCs w:val="20"/>
                <w:u w:val="single"/>
              </w:rPr>
              <w:t xml:space="preserve"> </w:t>
            </w:r>
            <w:r w:rsidR="0087147E" w:rsidRPr="0087147E">
              <w:rPr>
                <w:sz w:val="20"/>
                <w:szCs w:val="20"/>
                <w:u w:val="single"/>
              </w:rPr>
              <w:t>passed</w:t>
            </w:r>
            <w:r w:rsidR="0087147E" w:rsidRPr="0087147E">
              <w:rPr>
                <w:sz w:val="20"/>
                <w:szCs w:val="20"/>
              </w:rPr>
              <w:t xml:space="preserve"> since symptoms first appeared.       </w:t>
            </w:r>
            <w:r w:rsidR="0087147E" w:rsidRPr="00C171D0">
              <w:t xml:space="preserve">                                               </w:t>
            </w:r>
            <w:r w:rsidR="0087147E">
              <w:t xml:space="preserve">     </w:t>
            </w:r>
            <w:r>
              <w:t xml:space="preserve">                 </w:t>
            </w:r>
            <w:r w:rsidR="0087147E" w:rsidRPr="00837637">
              <w:sym w:font="Wingdings" w:char="F06F"/>
            </w:r>
            <w:r w:rsidR="0087147E" w:rsidRPr="0087147E">
              <w:rPr>
                <w:b/>
                <w:bCs/>
                <w:sz w:val="20"/>
                <w:szCs w:val="20"/>
              </w:rPr>
              <w:t xml:space="preserve"> Yes </w:t>
            </w:r>
            <w:r>
              <w:rPr>
                <w:b/>
                <w:bCs/>
                <w:sz w:val="20"/>
                <w:szCs w:val="20"/>
              </w:rPr>
              <w:t xml:space="preserve"> </w:t>
            </w:r>
            <w:r w:rsidR="0087147E" w:rsidRPr="00837637">
              <w:sym w:font="Wingdings" w:char="F06F"/>
            </w:r>
            <w:r w:rsidR="0087147E" w:rsidRPr="0087147E">
              <w:rPr>
                <w:b/>
                <w:bCs/>
                <w:sz w:val="20"/>
                <w:szCs w:val="20"/>
              </w:rPr>
              <w:t xml:space="preserve"> No  </w:t>
            </w:r>
          </w:p>
          <w:p w14:paraId="092212ED" w14:textId="10977C15" w:rsidR="007E4CE0" w:rsidRDefault="007E4CE0" w:rsidP="007E4CE0">
            <w:pPr>
              <w:spacing w:before="60" w:after="60" w:line="256" w:lineRule="auto"/>
              <w:contextualSpacing/>
              <w:rPr>
                <w:sz w:val="20"/>
                <w:szCs w:val="20"/>
              </w:rPr>
            </w:pPr>
            <w:r>
              <w:rPr>
                <w:sz w:val="20"/>
                <w:szCs w:val="20"/>
              </w:rPr>
              <w:t xml:space="preserve">If </w:t>
            </w:r>
            <w:r w:rsidRPr="007E4CE0">
              <w:rPr>
                <w:b/>
                <w:bCs/>
                <w:sz w:val="20"/>
                <w:szCs w:val="20"/>
              </w:rPr>
              <w:t>YES:</w:t>
            </w:r>
            <w:r>
              <w:rPr>
                <w:sz w:val="20"/>
                <w:szCs w:val="20"/>
              </w:rPr>
              <w:t xml:space="preserve"> See </w:t>
            </w:r>
            <w:r w:rsidR="003D2905">
              <w:rPr>
                <w:sz w:val="20"/>
                <w:szCs w:val="20"/>
              </w:rPr>
              <w:t>c</w:t>
            </w:r>
            <w:r>
              <w:rPr>
                <w:sz w:val="20"/>
                <w:szCs w:val="20"/>
              </w:rPr>
              <w:t>riteria below.</w:t>
            </w:r>
          </w:p>
          <w:p w14:paraId="65AC5118" w14:textId="00E425E5" w:rsidR="005A0013" w:rsidRPr="00D127BA" w:rsidRDefault="007E4CE0" w:rsidP="00D127BA">
            <w:pPr>
              <w:spacing w:before="60" w:after="60" w:line="256" w:lineRule="auto"/>
              <w:contextualSpacing/>
              <w:rPr>
                <w:sz w:val="20"/>
                <w:szCs w:val="20"/>
              </w:rPr>
            </w:pPr>
            <w:r>
              <w:rPr>
                <w:sz w:val="20"/>
                <w:szCs w:val="20"/>
              </w:rPr>
              <w:t xml:space="preserve">If </w:t>
            </w:r>
            <w:r w:rsidRPr="007E4CE0">
              <w:rPr>
                <w:b/>
                <w:bCs/>
                <w:sz w:val="20"/>
                <w:szCs w:val="20"/>
              </w:rPr>
              <w:t>NO:</w:t>
            </w:r>
            <w:r>
              <w:rPr>
                <w:sz w:val="20"/>
                <w:szCs w:val="20"/>
              </w:rPr>
              <w:t xml:space="preserve"> Return when criteria above are met.  </w:t>
            </w:r>
            <w:r w:rsidR="0087147E" w:rsidRPr="007E4CE0">
              <w:rPr>
                <w:sz w:val="20"/>
                <w:szCs w:val="20"/>
              </w:rPr>
              <w:t xml:space="preserve">  </w:t>
            </w:r>
            <w:r w:rsidR="006432AF">
              <w:rPr>
                <w:sz w:val="20"/>
                <w:szCs w:val="20"/>
              </w:rPr>
              <w:br/>
            </w:r>
            <w:r w:rsidR="006432AF" w:rsidRPr="006432AF">
              <w:rPr>
                <w:rStyle w:val="Strong"/>
                <w:sz w:val="18"/>
                <w:szCs w:val="18"/>
              </w:rPr>
              <w:t xml:space="preserve">Staff who have confirmed positive with COVID-19 who have </w:t>
            </w:r>
            <w:r w:rsidR="00D53B07">
              <w:rPr>
                <w:rStyle w:val="Strong"/>
                <w:sz w:val="18"/>
                <w:szCs w:val="18"/>
              </w:rPr>
              <w:t>NOT</w:t>
            </w:r>
            <w:r w:rsidR="006432AF" w:rsidRPr="006432AF">
              <w:rPr>
                <w:rStyle w:val="Strong"/>
                <w:sz w:val="18"/>
                <w:szCs w:val="18"/>
              </w:rPr>
              <w:t xml:space="preserve"> had any symptoms </w:t>
            </w:r>
            <w:r w:rsidR="006432AF" w:rsidRPr="006432AF">
              <w:rPr>
                <w:sz w:val="18"/>
                <w:szCs w:val="18"/>
              </w:rPr>
              <w:t xml:space="preserve">should be excluded from work until </w:t>
            </w:r>
            <w:r w:rsidR="006432AF" w:rsidRPr="00D53B07">
              <w:rPr>
                <w:b/>
                <w:bCs/>
                <w:sz w:val="18"/>
                <w:szCs w:val="18"/>
                <w:u w:val="single"/>
              </w:rPr>
              <w:t>10 days</w:t>
            </w:r>
            <w:r w:rsidR="006432AF" w:rsidRPr="00D53B07">
              <w:rPr>
                <w:sz w:val="18"/>
                <w:szCs w:val="18"/>
                <w:u w:val="single"/>
              </w:rPr>
              <w:t xml:space="preserve"> </w:t>
            </w:r>
            <w:r w:rsidR="006432AF" w:rsidRPr="006432AF">
              <w:rPr>
                <w:sz w:val="18"/>
                <w:szCs w:val="18"/>
              </w:rPr>
              <w:t>have passed since the date of their first positive COVID-19 diagnosti</w:t>
            </w:r>
            <w:r w:rsidR="006432AF" w:rsidRPr="00F1534A">
              <w:rPr>
                <w:sz w:val="20"/>
                <w:szCs w:val="20"/>
              </w:rPr>
              <w:t>c test</w:t>
            </w:r>
            <w:r w:rsidR="00F1534A" w:rsidRPr="00F1534A">
              <w:rPr>
                <w:sz w:val="20"/>
                <w:szCs w:val="20"/>
              </w:rPr>
              <w:t xml:space="preserve">; </w:t>
            </w:r>
            <w:r w:rsidR="006432AF" w:rsidRPr="00F1534A">
              <w:rPr>
                <w:sz w:val="20"/>
                <w:szCs w:val="20"/>
              </w:rPr>
              <w:t xml:space="preserve"> </w:t>
            </w:r>
            <w:r w:rsidR="00F1534A" w:rsidRPr="00F1534A">
              <w:rPr>
                <w:sz w:val="20"/>
                <w:szCs w:val="20"/>
              </w:rPr>
              <w:t xml:space="preserve">If they develop symptoms, then the </w:t>
            </w:r>
            <w:r w:rsidR="00F1534A" w:rsidRPr="00F1534A">
              <w:rPr>
                <w:rStyle w:val="Emphasis"/>
                <w:sz w:val="20"/>
                <w:szCs w:val="20"/>
              </w:rPr>
              <w:t>symptom-based</w:t>
            </w:r>
            <w:r w:rsidR="00F1534A" w:rsidRPr="00F1534A">
              <w:rPr>
                <w:sz w:val="20"/>
                <w:szCs w:val="20"/>
              </w:rPr>
              <w:t xml:space="preserve"> or </w:t>
            </w:r>
            <w:r w:rsidR="00F1534A" w:rsidRPr="00F1534A">
              <w:rPr>
                <w:rStyle w:val="Emphasis"/>
                <w:sz w:val="20"/>
                <w:szCs w:val="20"/>
              </w:rPr>
              <w:t>test-based strategy</w:t>
            </w:r>
            <w:r w:rsidR="00F1534A" w:rsidRPr="00F1534A">
              <w:rPr>
                <w:sz w:val="20"/>
                <w:szCs w:val="20"/>
              </w:rPr>
              <w:t xml:space="preserve"> should be used</w:t>
            </w:r>
            <w:r w:rsidR="00F1534A" w:rsidRPr="00561818">
              <w:rPr>
                <w:b/>
                <w:bCs/>
                <w:i/>
                <w:iCs/>
                <w:sz w:val="20"/>
                <w:szCs w:val="20"/>
              </w:rPr>
              <w:t>.</w:t>
            </w:r>
            <w:r w:rsidR="00561818" w:rsidRPr="00561818">
              <w:rPr>
                <w:b/>
                <w:bCs/>
                <w:i/>
                <w:iCs/>
                <w:sz w:val="20"/>
                <w:szCs w:val="20"/>
              </w:rPr>
              <w:t xml:space="preserve"> </w:t>
            </w:r>
            <w:r w:rsidR="00561818" w:rsidRPr="00561818">
              <w:rPr>
                <w:b/>
                <w:bCs/>
                <w:i/>
                <w:iCs/>
                <w:sz w:val="18"/>
                <w:szCs w:val="18"/>
              </w:rPr>
              <w:t>(h)</w:t>
            </w:r>
          </w:p>
        </w:tc>
      </w:tr>
      <w:tr w:rsidR="0074275A" w14:paraId="3C5C3B14" w14:textId="77777777" w:rsidTr="007E4CE0">
        <w:trPr>
          <w:trHeight w:val="845"/>
        </w:trPr>
        <w:tc>
          <w:tcPr>
            <w:tcW w:w="10885" w:type="dxa"/>
          </w:tcPr>
          <w:p w14:paraId="285412A6" w14:textId="51404B9E" w:rsidR="0074275A" w:rsidRDefault="0074275A" w:rsidP="0087147E">
            <w:pPr>
              <w:spacing w:before="60" w:after="60"/>
              <w:rPr>
                <w:b/>
                <w:bCs/>
                <w:sz w:val="20"/>
                <w:szCs w:val="20"/>
              </w:rPr>
            </w:pPr>
            <w:r w:rsidRPr="002C5C91">
              <w:rPr>
                <w:b/>
                <w:bCs/>
                <w:sz w:val="20"/>
                <w:szCs w:val="20"/>
              </w:rPr>
              <w:t xml:space="preserve">If </w:t>
            </w:r>
            <w:r w:rsidR="002C5C91" w:rsidRPr="002C5C91">
              <w:rPr>
                <w:b/>
                <w:bCs/>
                <w:sz w:val="20"/>
                <w:szCs w:val="20"/>
              </w:rPr>
              <w:t>criteria are</w:t>
            </w:r>
            <w:r w:rsidRPr="002C5C91">
              <w:rPr>
                <w:b/>
                <w:bCs/>
                <w:sz w:val="20"/>
                <w:szCs w:val="20"/>
              </w:rPr>
              <w:t xml:space="preserve"> met</w:t>
            </w:r>
            <w:r w:rsidRPr="00FD08D4">
              <w:rPr>
                <w:sz w:val="20"/>
                <w:szCs w:val="20"/>
              </w:rPr>
              <w:t>, staff can be permitted</w:t>
            </w:r>
            <w:r w:rsidRPr="00A21FB9">
              <w:rPr>
                <w:sz w:val="20"/>
                <w:szCs w:val="20"/>
              </w:rPr>
              <w:t xml:space="preserve"> to work if </w:t>
            </w:r>
            <w:r w:rsidRPr="00A21FB9">
              <w:rPr>
                <w:b/>
                <w:bCs/>
                <w:sz w:val="20"/>
                <w:szCs w:val="20"/>
              </w:rPr>
              <w:t>1)</w:t>
            </w:r>
            <w:r w:rsidRPr="00A21FB9">
              <w:rPr>
                <w:sz w:val="20"/>
                <w:szCs w:val="20"/>
              </w:rPr>
              <w:t xml:space="preserve"> </w:t>
            </w:r>
            <w:r>
              <w:rPr>
                <w:sz w:val="20"/>
                <w:szCs w:val="20"/>
              </w:rPr>
              <w:t>a</w:t>
            </w:r>
            <w:r w:rsidRPr="00A21FB9">
              <w:rPr>
                <w:sz w:val="20"/>
                <w:szCs w:val="20"/>
              </w:rPr>
              <w:t xml:space="preserve">symptomatic, </w:t>
            </w:r>
            <w:r w:rsidRPr="00C171D0">
              <w:rPr>
                <w:b/>
                <w:bCs/>
                <w:sz w:val="20"/>
                <w:szCs w:val="20"/>
              </w:rPr>
              <w:t>2</w:t>
            </w:r>
            <w:r w:rsidR="00D53B07">
              <w:rPr>
                <w:b/>
                <w:bCs/>
                <w:sz w:val="20"/>
                <w:szCs w:val="20"/>
              </w:rPr>
              <w:t>)</w:t>
            </w:r>
            <w:r w:rsidR="00886AFC" w:rsidRPr="001C1FE7">
              <w:rPr>
                <w:sz w:val="20"/>
                <w:szCs w:val="20"/>
              </w:rPr>
              <w:t xml:space="preserve"> a</w:t>
            </w:r>
            <w:r w:rsidR="00886AFC">
              <w:rPr>
                <w:sz w:val="20"/>
                <w:szCs w:val="20"/>
              </w:rPr>
              <w:t xml:space="preserve"> </w:t>
            </w:r>
            <w:r w:rsidR="00886AFC" w:rsidRPr="001C1FE7">
              <w:rPr>
                <w:sz w:val="20"/>
                <w:szCs w:val="20"/>
              </w:rPr>
              <w:t>facemask</w:t>
            </w:r>
            <w:r w:rsidR="00A26A7F">
              <w:rPr>
                <w:sz w:val="20"/>
                <w:szCs w:val="20"/>
              </w:rPr>
              <w:t xml:space="preserve"> </w:t>
            </w:r>
            <w:proofErr w:type="gramStart"/>
            <w:r w:rsidR="00886AFC">
              <w:rPr>
                <w:sz w:val="20"/>
                <w:szCs w:val="20"/>
              </w:rPr>
              <w:t xml:space="preserve">is </w:t>
            </w:r>
            <w:r w:rsidR="00886AFC" w:rsidRPr="001C1FE7">
              <w:rPr>
                <w:sz w:val="20"/>
                <w:szCs w:val="20"/>
              </w:rPr>
              <w:t xml:space="preserve">worn </w:t>
            </w:r>
            <w:r w:rsidR="00886AFC" w:rsidRPr="001C1FE7">
              <w:rPr>
                <w:sz w:val="20"/>
                <w:szCs w:val="20"/>
                <w:u w:val="single"/>
              </w:rPr>
              <w:t>at all times</w:t>
            </w:r>
            <w:proofErr w:type="gramEnd"/>
            <w:r w:rsidR="00886AFC" w:rsidRPr="001C1FE7">
              <w:rPr>
                <w:sz w:val="20"/>
                <w:szCs w:val="20"/>
              </w:rPr>
              <w:t xml:space="preserve"> while working</w:t>
            </w:r>
            <w:r w:rsidR="00886AFC" w:rsidRPr="00895E92">
              <w:rPr>
                <w:sz w:val="20"/>
                <w:szCs w:val="20"/>
              </w:rPr>
              <w:t>,</w:t>
            </w:r>
            <w:r w:rsidR="00A26A7F">
              <w:rPr>
                <w:sz w:val="20"/>
                <w:szCs w:val="20"/>
              </w:rPr>
              <w:t xml:space="preserve"> </w:t>
            </w:r>
            <w:r w:rsidR="00A26A7F">
              <w:rPr>
                <w:sz w:val="20"/>
                <w:szCs w:val="20"/>
              </w:rPr>
              <w:t xml:space="preserve">or N95 as required, </w:t>
            </w:r>
            <w:r w:rsidRPr="00A21FB9">
              <w:rPr>
                <w:b/>
                <w:bCs/>
                <w:i/>
                <w:iCs/>
                <w:sz w:val="16"/>
                <w:szCs w:val="16"/>
              </w:rPr>
              <w:t>(</w:t>
            </w:r>
            <w:r w:rsidR="004543D8">
              <w:rPr>
                <w:b/>
                <w:bCs/>
                <w:i/>
                <w:iCs/>
                <w:sz w:val="16"/>
                <w:szCs w:val="16"/>
              </w:rPr>
              <w:t>f</w:t>
            </w:r>
            <w:r w:rsidRPr="00A21FB9">
              <w:rPr>
                <w:b/>
                <w:bCs/>
                <w:i/>
                <w:iCs/>
                <w:sz w:val="16"/>
                <w:szCs w:val="16"/>
              </w:rPr>
              <w:t>),</w:t>
            </w:r>
            <w:r w:rsidRPr="00A21FB9">
              <w:rPr>
                <w:b/>
                <w:bCs/>
                <w:i/>
                <w:iCs/>
                <w:sz w:val="20"/>
                <w:szCs w:val="20"/>
              </w:rPr>
              <w:t xml:space="preserve"> </w:t>
            </w:r>
            <w:r w:rsidRPr="00C171D0">
              <w:rPr>
                <w:b/>
                <w:bCs/>
                <w:sz w:val="20"/>
                <w:szCs w:val="20"/>
              </w:rPr>
              <w:t>3)</w:t>
            </w:r>
            <w:r w:rsidRPr="00A21FB9">
              <w:rPr>
                <w:b/>
                <w:bCs/>
                <w:i/>
                <w:iCs/>
                <w:sz w:val="20"/>
                <w:szCs w:val="20"/>
              </w:rPr>
              <w:t xml:space="preserve"> </w:t>
            </w:r>
            <w:r w:rsidRPr="00A21FB9">
              <w:rPr>
                <w:sz w:val="20"/>
                <w:szCs w:val="20"/>
              </w:rPr>
              <w:t>continues self-monitoring for symptoms</w:t>
            </w:r>
            <w:r>
              <w:rPr>
                <w:sz w:val="20"/>
                <w:szCs w:val="20"/>
              </w:rPr>
              <w:t>.</w:t>
            </w:r>
            <w:r w:rsidRPr="00A21FB9">
              <w:rPr>
                <w:sz w:val="20"/>
                <w:szCs w:val="20"/>
              </w:rPr>
              <w:t xml:space="preserve"> </w:t>
            </w:r>
            <w:r w:rsidR="00554695">
              <w:rPr>
                <w:sz w:val="20"/>
                <w:szCs w:val="20"/>
              </w:rPr>
              <w:t xml:space="preserve"> </w:t>
            </w:r>
            <w:r w:rsidR="00D127BA">
              <w:rPr>
                <w:sz w:val="20"/>
                <w:szCs w:val="20"/>
              </w:rPr>
              <w:br/>
            </w:r>
            <w:r w:rsidR="003D2905" w:rsidRPr="001C1FE7">
              <w:rPr>
                <w:rStyle w:val="Emphasis"/>
                <w:b/>
                <w:bCs/>
                <w:i w:val="0"/>
                <w:iCs w:val="0"/>
                <w:sz w:val="20"/>
                <w:szCs w:val="20"/>
              </w:rPr>
              <w:t>Low-risk</w:t>
            </w:r>
            <w:r w:rsidR="003D2905" w:rsidRPr="001C1FE7">
              <w:rPr>
                <w:rStyle w:val="Strong"/>
                <w:sz w:val="20"/>
                <w:szCs w:val="20"/>
              </w:rPr>
              <w:t xml:space="preserve"> exposure category: </w:t>
            </w:r>
            <w:r w:rsidR="003D2905" w:rsidRPr="00AF7C24">
              <w:rPr>
                <w:rStyle w:val="Strong"/>
                <w:b w:val="0"/>
                <w:bCs w:val="0"/>
                <w:sz w:val="20"/>
                <w:szCs w:val="20"/>
              </w:rPr>
              <w:t xml:space="preserve">Staff </w:t>
            </w:r>
            <w:r w:rsidR="003D2905" w:rsidRPr="00AF7C24">
              <w:rPr>
                <w:rStyle w:val="Strong"/>
                <w:rFonts w:cstheme="minorHAnsi"/>
                <w:b w:val="0"/>
                <w:bCs w:val="0"/>
                <w:color w:val="000000"/>
                <w:sz w:val="20"/>
                <w:szCs w:val="20"/>
                <w:shd w:val="clear" w:color="auto" w:fill="FFFFFF"/>
              </w:rPr>
              <w:t>can be p</w:t>
            </w:r>
            <w:r w:rsidR="003D2905" w:rsidRPr="00AF7C24">
              <w:rPr>
                <w:sz w:val="20"/>
                <w:szCs w:val="20"/>
              </w:rPr>
              <w:t>ermitted to work if</w:t>
            </w:r>
            <w:r w:rsidR="003D2905" w:rsidRPr="001C1FE7">
              <w:rPr>
                <w:sz w:val="20"/>
                <w:szCs w:val="20"/>
              </w:rPr>
              <w:t xml:space="preserve"> </w:t>
            </w:r>
            <w:r w:rsidR="003D2905" w:rsidRPr="001C1FE7">
              <w:rPr>
                <w:b/>
                <w:bCs/>
                <w:sz w:val="20"/>
                <w:szCs w:val="20"/>
              </w:rPr>
              <w:t>1)</w:t>
            </w:r>
            <w:r w:rsidR="003D2905" w:rsidRPr="001C1FE7">
              <w:rPr>
                <w:sz w:val="20"/>
                <w:szCs w:val="20"/>
              </w:rPr>
              <w:t xml:space="preserve"> asymptomatic, </w:t>
            </w:r>
            <w:r w:rsidR="003D2905" w:rsidRPr="001C1FE7">
              <w:rPr>
                <w:b/>
                <w:bCs/>
                <w:sz w:val="20"/>
                <w:szCs w:val="20"/>
              </w:rPr>
              <w:t>2)</w:t>
            </w:r>
            <w:r w:rsidR="003D2905" w:rsidRPr="001C1FE7">
              <w:rPr>
                <w:sz w:val="20"/>
                <w:szCs w:val="20"/>
              </w:rPr>
              <w:t xml:space="preserve"> </w:t>
            </w:r>
            <w:r w:rsidR="00A26A7F" w:rsidRPr="001C1FE7">
              <w:rPr>
                <w:sz w:val="20"/>
                <w:szCs w:val="20"/>
              </w:rPr>
              <w:t>a</w:t>
            </w:r>
            <w:r w:rsidR="00A26A7F">
              <w:rPr>
                <w:sz w:val="20"/>
                <w:szCs w:val="20"/>
              </w:rPr>
              <w:t xml:space="preserve"> </w:t>
            </w:r>
            <w:r w:rsidR="00A26A7F" w:rsidRPr="001C1FE7">
              <w:rPr>
                <w:sz w:val="20"/>
                <w:szCs w:val="20"/>
              </w:rPr>
              <w:t>facemask</w:t>
            </w:r>
            <w:r w:rsidR="00A26A7F">
              <w:rPr>
                <w:sz w:val="20"/>
                <w:szCs w:val="20"/>
              </w:rPr>
              <w:t xml:space="preserve"> is </w:t>
            </w:r>
            <w:r w:rsidR="00A26A7F" w:rsidRPr="001C1FE7">
              <w:rPr>
                <w:sz w:val="20"/>
                <w:szCs w:val="20"/>
              </w:rPr>
              <w:t xml:space="preserve">worn </w:t>
            </w:r>
            <w:r w:rsidR="00A26A7F" w:rsidRPr="001C1FE7">
              <w:rPr>
                <w:sz w:val="20"/>
                <w:szCs w:val="20"/>
                <w:u w:val="single"/>
              </w:rPr>
              <w:t>at all times</w:t>
            </w:r>
            <w:r w:rsidR="00A26A7F" w:rsidRPr="001C1FE7">
              <w:rPr>
                <w:sz w:val="20"/>
                <w:szCs w:val="20"/>
              </w:rPr>
              <w:t xml:space="preserve"> while working</w:t>
            </w:r>
            <w:r w:rsidR="00A26A7F" w:rsidRPr="00895E92">
              <w:rPr>
                <w:sz w:val="20"/>
                <w:szCs w:val="20"/>
              </w:rPr>
              <w:t>,</w:t>
            </w:r>
            <w:r w:rsidR="00A26A7F">
              <w:rPr>
                <w:sz w:val="20"/>
                <w:szCs w:val="20"/>
              </w:rPr>
              <w:t xml:space="preserve"> or N95 as required</w:t>
            </w:r>
            <w:r w:rsidR="00D53B07">
              <w:rPr>
                <w:sz w:val="20"/>
                <w:szCs w:val="20"/>
              </w:rPr>
              <w:t>,</w:t>
            </w:r>
            <w:r w:rsidR="00A26A7F">
              <w:rPr>
                <w:b/>
                <w:bCs/>
                <w:i/>
                <w:iCs/>
                <w:sz w:val="16"/>
                <w:szCs w:val="16"/>
              </w:rPr>
              <w:t xml:space="preserve"> </w:t>
            </w:r>
            <w:r w:rsidR="003D2905" w:rsidRPr="001C1FE7">
              <w:rPr>
                <w:b/>
                <w:bCs/>
                <w:sz w:val="20"/>
                <w:szCs w:val="20"/>
              </w:rPr>
              <w:t>3)</w:t>
            </w:r>
            <w:r w:rsidR="003D2905" w:rsidRPr="001C1FE7">
              <w:rPr>
                <w:rFonts w:asciiTheme="minorHAnsi" w:hAnsiTheme="minorHAnsi" w:cstheme="minorHAnsi"/>
                <w:color w:val="000000"/>
                <w:sz w:val="20"/>
                <w:szCs w:val="20"/>
                <w:shd w:val="clear" w:color="auto" w:fill="FFFFFF"/>
              </w:rPr>
              <w:t xml:space="preserve"> check temperature twice daily and remain alert for </w:t>
            </w:r>
            <w:r w:rsidR="001E5A75">
              <w:rPr>
                <w:rFonts w:asciiTheme="minorHAnsi" w:hAnsiTheme="minorHAnsi" w:cstheme="minorHAnsi"/>
                <w:color w:val="000000"/>
                <w:sz w:val="20"/>
                <w:szCs w:val="20"/>
                <w:shd w:val="clear" w:color="auto" w:fill="FFFFFF"/>
              </w:rPr>
              <w:t>any</w:t>
            </w:r>
            <w:r w:rsidR="003D2905" w:rsidRPr="001C1FE7">
              <w:rPr>
                <w:rFonts w:asciiTheme="minorHAnsi" w:hAnsiTheme="minorHAnsi" w:cstheme="minorHAnsi"/>
                <w:color w:val="000000"/>
                <w:sz w:val="20"/>
                <w:szCs w:val="20"/>
                <w:shd w:val="clear" w:color="auto" w:fill="FFFFFF"/>
              </w:rPr>
              <w:t xml:space="preserve"> symptoms</w:t>
            </w:r>
            <w:r w:rsidR="001E5A75">
              <w:rPr>
                <w:rFonts w:asciiTheme="minorHAnsi" w:hAnsiTheme="minorHAnsi" w:cstheme="minorHAnsi"/>
                <w:color w:val="000000"/>
                <w:sz w:val="20"/>
                <w:szCs w:val="20"/>
                <w:shd w:val="clear" w:color="auto" w:fill="FFFFFF"/>
              </w:rPr>
              <w:t xml:space="preserve"> of COVID-19</w:t>
            </w:r>
            <w:r w:rsidR="003D2905" w:rsidRPr="001C1FE7">
              <w:rPr>
                <w:rFonts w:asciiTheme="minorHAnsi" w:hAnsiTheme="minorHAnsi" w:cstheme="minorHAnsi"/>
                <w:color w:val="000000"/>
                <w:sz w:val="20"/>
                <w:szCs w:val="20"/>
                <w:shd w:val="clear" w:color="auto" w:fill="FFFFFF"/>
              </w:rPr>
              <w:t>.</w:t>
            </w:r>
            <w:r w:rsidR="003D2905" w:rsidRPr="001C1FE7">
              <w:rPr>
                <w:rFonts w:asciiTheme="minorHAnsi" w:hAnsiTheme="minorHAnsi" w:cstheme="minorHAnsi"/>
                <w:sz w:val="20"/>
                <w:szCs w:val="20"/>
              </w:rPr>
              <w:t xml:space="preserve"> </w:t>
            </w:r>
            <w:r w:rsidR="004543D8" w:rsidRPr="004543D8">
              <w:rPr>
                <w:rFonts w:asciiTheme="minorHAnsi" w:hAnsiTheme="minorHAnsi" w:cstheme="minorHAnsi"/>
                <w:i/>
                <w:iCs/>
                <w:sz w:val="18"/>
                <w:szCs w:val="18"/>
              </w:rPr>
              <w:t>(f</w:t>
            </w:r>
            <w:r w:rsidR="003D2905" w:rsidRPr="004543D8">
              <w:rPr>
                <w:rFonts w:asciiTheme="minorHAnsi" w:hAnsiTheme="minorHAnsi" w:cstheme="minorHAnsi"/>
                <w:b/>
                <w:bCs/>
                <w:i/>
                <w:iCs/>
                <w:sz w:val="18"/>
                <w:szCs w:val="18"/>
              </w:rPr>
              <w:t>)</w:t>
            </w:r>
          </w:p>
        </w:tc>
      </w:tr>
      <w:bookmarkEnd w:id="1"/>
    </w:tbl>
    <w:p w14:paraId="67BB5E49" w14:textId="1A1D1021" w:rsidR="00EB74E0" w:rsidRDefault="00EB74E0" w:rsidP="00617AD7">
      <w:pPr>
        <w:pStyle w:val="BodyText"/>
        <w:tabs>
          <w:tab w:val="left" w:pos="5040"/>
          <w:tab w:val="left" w:pos="10800"/>
        </w:tabs>
        <w:spacing w:before="47"/>
        <w:rPr>
          <w:sz w:val="6"/>
          <w:szCs w:val="6"/>
        </w:rPr>
      </w:pPr>
    </w:p>
    <w:p w14:paraId="68009442" w14:textId="794492BF" w:rsidR="00EB74E0" w:rsidRDefault="00EB74E0" w:rsidP="00617AD7">
      <w:pPr>
        <w:pStyle w:val="BodyText"/>
        <w:tabs>
          <w:tab w:val="left" w:pos="5040"/>
          <w:tab w:val="left" w:pos="10800"/>
        </w:tabs>
        <w:spacing w:before="47"/>
        <w:rPr>
          <w:sz w:val="6"/>
          <w:szCs w:val="6"/>
        </w:rPr>
      </w:pPr>
    </w:p>
    <w:p w14:paraId="56BEA35E" w14:textId="6A8E4242" w:rsidR="00EB74E0" w:rsidRDefault="00EB74E0" w:rsidP="00617AD7">
      <w:pPr>
        <w:pStyle w:val="BodyText"/>
        <w:tabs>
          <w:tab w:val="left" w:pos="5040"/>
          <w:tab w:val="left" w:pos="10800"/>
        </w:tabs>
        <w:spacing w:before="47"/>
        <w:rPr>
          <w:sz w:val="6"/>
          <w:szCs w:val="6"/>
        </w:rPr>
      </w:pPr>
    </w:p>
    <w:p w14:paraId="4652A038" w14:textId="0891BE99" w:rsidR="006C4C6A" w:rsidRPr="003D2905" w:rsidRDefault="00354EC1" w:rsidP="006432AF">
      <w:pPr>
        <w:pStyle w:val="BodyText"/>
        <w:tabs>
          <w:tab w:val="left" w:pos="5040"/>
          <w:tab w:val="left" w:pos="10620"/>
        </w:tabs>
        <w:spacing w:before="47"/>
        <w:ind w:left="360" w:right="414"/>
        <w:rPr>
          <w:sz w:val="20"/>
          <w:szCs w:val="20"/>
        </w:rPr>
      </w:pPr>
      <w:r>
        <w:rPr>
          <w:b/>
          <w:bCs/>
        </w:rPr>
        <w:br/>
      </w:r>
      <w:r w:rsidR="00A471B3" w:rsidRPr="00A55A00">
        <w:rPr>
          <w:rFonts w:asciiTheme="minorHAnsi" w:hAnsiTheme="minorHAnsi" w:cstheme="minorHAnsi"/>
          <w:b/>
          <w:bCs/>
          <w:sz w:val="20"/>
          <w:szCs w:val="20"/>
        </w:rPr>
        <w:t>Resource</w:t>
      </w:r>
      <w:r w:rsidR="00A55A00" w:rsidRPr="00A55A00">
        <w:rPr>
          <w:rFonts w:asciiTheme="minorHAnsi" w:hAnsiTheme="minorHAnsi" w:cstheme="minorHAnsi"/>
          <w:b/>
          <w:bCs/>
          <w:sz w:val="20"/>
          <w:szCs w:val="20"/>
        </w:rPr>
        <w:t>s for this document</w:t>
      </w:r>
      <w:r w:rsidR="00A471B3" w:rsidRPr="00A55A00">
        <w:rPr>
          <w:rFonts w:asciiTheme="minorHAnsi" w:hAnsiTheme="minorHAnsi" w:cstheme="minorHAnsi"/>
          <w:b/>
          <w:bCs/>
          <w:sz w:val="20"/>
          <w:szCs w:val="20"/>
        </w:rPr>
        <w:t>:</w:t>
      </w:r>
      <w:r w:rsidR="00A471B3" w:rsidRPr="003D2905">
        <w:rPr>
          <w:rFonts w:asciiTheme="minorHAnsi" w:hAnsiTheme="minorHAnsi" w:cstheme="minorHAnsi"/>
          <w:sz w:val="20"/>
          <w:szCs w:val="20"/>
        </w:rPr>
        <w:t xml:space="preserve"> CDC Interim U.S. Guidance for Risk Assessment and Public Health Management of Healthcare Personnel</w:t>
      </w:r>
      <w:r w:rsidR="000965C1" w:rsidRPr="003D2905">
        <w:rPr>
          <w:rFonts w:asciiTheme="minorHAnsi" w:hAnsiTheme="minorHAnsi" w:cstheme="minorHAnsi"/>
          <w:sz w:val="20"/>
          <w:szCs w:val="20"/>
        </w:rPr>
        <w:t xml:space="preserve"> </w:t>
      </w:r>
      <w:r w:rsidR="00A471B3" w:rsidRPr="003D2905">
        <w:rPr>
          <w:rFonts w:asciiTheme="minorHAnsi" w:hAnsiTheme="minorHAnsi" w:cstheme="minorHAnsi"/>
          <w:sz w:val="20"/>
          <w:szCs w:val="20"/>
        </w:rPr>
        <w:t xml:space="preserve">with Potential Exposure in a Healthcare Setting to Patients with Coronavirus Disease (COVID-19) </w:t>
      </w:r>
      <w:hyperlink r:id="rId5" w:history="1">
        <w:r w:rsidR="00915DF6" w:rsidRPr="003D2905">
          <w:rPr>
            <w:rStyle w:val="Hyperlink"/>
            <w:rFonts w:asciiTheme="minorHAnsi" w:hAnsiTheme="minorHAnsi" w:cstheme="minorHAnsi"/>
            <w:sz w:val="20"/>
            <w:szCs w:val="20"/>
          </w:rPr>
          <w:t>https://www.cdc.gov/coronavirus/2019-ncov/hcp/guidance-risk-assesment-hcp.html</w:t>
        </w:r>
      </w:hyperlink>
      <w:r w:rsidR="00915DF6" w:rsidRPr="003D2905">
        <w:rPr>
          <w:rFonts w:asciiTheme="minorHAnsi" w:hAnsiTheme="minorHAnsi" w:cstheme="minorHAnsi"/>
          <w:sz w:val="20"/>
          <w:szCs w:val="20"/>
        </w:rPr>
        <w:t xml:space="preserve"> </w:t>
      </w:r>
      <w:r w:rsidR="00915DF6" w:rsidRPr="003D2905">
        <w:rPr>
          <w:rFonts w:asciiTheme="minorHAnsi" w:hAnsiTheme="minorHAnsi" w:cstheme="minorHAnsi"/>
          <w:sz w:val="20"/>
          <w:szCs w:val="20"/>
        </w:rPr>
        <w:br/>
      </w:r>
      <w:r w:rsidR="00110F9C" w:rsidRPr="003D2905">
        <w:rPr>
          <w:rFonts w:asciiTheme="minorHAnsi" w:hAnsiTheme="minorHAnsi" w:cstheme="minorHAnsi"/>
          <w:sz w:val="20"/>
          <w:szCs w:val="20"/>
        </w:rPr>
        <w:t xml:space="preserve">Criteria for Return to Work for Healthcare Personnel with Confirmed or Suspected COVID-19 (Interim Guidance) </w:t>
      </w:r>
      <w:hyperlink r:id="rId6" w:history="1">
        <w:r w:rsidR="00110F9C" w:rsidRPr="003D2905">
          <w:rPr>
            <w:rStyle w:val="Hyperlink"/>
            <w:rFonts w:asciiTheme="minorHAnsi" w:hAnsiTheme="minorHAnsi" w:cstheme="minorHAnsi"/>
            <w:sz w:val="20"/>
            <w:szCs w:val="20"/>
          </w:rPr>
          <w:t>https://www.cdc.gov/coronavirus/2019-ncov/hcp/return-to-work.html</w:t>
        </w:r>
      </w:hyperlink>
      <w:r w:rsidR="00110F9C" w:rsidRPr="003D2905">
        <w:rPr>
          <w:rFonts w:asciiTheme="minorHAnsi" w:hAnsiTheme="minorHAnsi" w:cstheme="minorHAnsi"/>
          <w:sz w:val="20"/>
          <w:szCs w:val="20"/>
        </w:rPr>
        <w:t xml:space="preserve"> </w:t>
      </w:r>
      <w:r w:rsidR="003F70A3" w:rsidRPr="003D2905">
        <w:rPr>
          <w:rFonts w:asciiTheme="minorHAnsi" w:hAnsiTheme="minorHAnsi" w:cstheme="minorHAnsi"/>
          <w:sz w:val="20"/>
          <w:szCs w:val="20"/>
        </w:rPr>
        <w:br/>
      </w:r>
    </w:p>
    <w:p w14:paraId="624FDD95" w14:textId="794B0B19" w:rsidR="003F70A3" w:rsidRPr="00C6611C" w:rsidRDefault="00C6611C" w:rsidP="00795984">
      <w:pPr>
        <w:pStyle w:val="ListParagraph"/>
        <w:numPr>
          <w:ilvl w:val="0"/>
          <w:numId w:val="8"/>
        </w:numPr>
        <w:ind w:right="684"/>
        <w:rPr>
          <w:sz w:val="20"/>
          <w:szCs w:val="20"/>
        </w:rPr>
      </w:pPr>
      <w:r w:rsidRPr="00C6611C">
        <w:rPr>
          <w:sz w:val="20"/>
          <w:szCs w:val="20"/>
        </w:rPr>
        <w:t xml:space="preserve">Fever is either measured temperature </w:t>
      </w:r>
      <w:r w:rsidRPr="00C6611C">
        <w:rPr>
          <w:sz w:val="20"/>
          <w:szCs w:val="20"/>
          <w:u w:val="single"/>
        </w:rPr>
        <w:t>&gt;</w:t>
      </w:r>
      <w:r w:rsidRPr="00C6611C">
        <w:rPr>
          <w:sz w:val="20"/>
          <w:szCs w:val="20"/>
        </w:rPr>
        <w:t>100.0</w:t>
      </w:r>
      <w:r w:rsidRPr="00C6611C">
        <w:rPr>
          <w:sz w:val="20"/>
          <w:szCs w:val="20"/>
          <w:vertAlign w:val="superscript"/>
        </w:rPr>
        <w:t>o</w:t>
      </w:r>
      <w:r w:rsidRPr="00C6611C">
        <w:rPr>
          <w:sz w:val="20"/>
          <w:szCs w:val="20"/>
        </w:rPr>
        <w:t>F or subjective fever. Note that fever may be intermittent or may not be present in some patients, such as those who are elderly, immunosuppressed, or taking certain medications (e.g., NSAIDs). Clinical judgement should be used to guide testing of patients in such situations. Respiratory symptoms consistent with COVID-19 are cough, shortness of breath, and sore throat. Medical evaluation may be recommended for lower temperatures (&lt;100.0</w:t>
      </w:r>
      <w:r w:rsidRPr="00C6611C">
        <w:rPr>
          <w:sz w:val="20"/>
          <w:szCs w:val="20"/>
          <w:vertAlign w:val="superscript"/>
        </w:rPr>
        <w:t>o</w:t>
      </w:r>
      <w:r w:rsidRPr="00C6611C">
        <w:rPr>
          <w:sz w:val="20"/>
          <w:szCs w:val="20"/>
        </w:rPr>
        <w:t xml:space="preserve">F) or other symptoms (e.g., muscle aches, nausea, vomiting, diarrhea, abdominal pain headache, runny nose, fatigue) based on assessment by occupational health or public health authorities.  Additional information about clinical presentation of patients with COVID-19 is </w:t>
      </w:r>
      <w:hyperlink r:id="rId7" w:history="1">
        <w:r w:rsidRPr="00C6611C">
          <w:rPr>
            <w:rStyle w:val="Hyperlink"/>
            <w:sz w:val="20"/>
            <w:szCs w:val="20"/>
          </w:rPr>
          <w:t>availa</w:t>
        </w:r>
        <w:r w:rsidRPr="00C6611C">
          <w:rPr>
            <w:rStyle w:val="Hyperlink"/>
            <w:sz w:val="20"/>
            <w:szCs w:val="20"/>
          </w:rPr>
          <w:t>b</w:t>
        </w:r>
        <w:r w:rsidRPr="00C6611C">
          <w:rPr>
            <w:rStyle w:val="Hyperlink"/>
            <w:sz w:val="20"/>
            <w:szCs w:val="20"/>
          </w:rPr>
          <w:t>le</w:t>
        </w:r>
      </w:hyperlink>
      <w:r w:rsidRPr="00C6611C">
        <w:rPr>
          <w:sz w:val="20"/>
          <w:szCs w:val="20"/>
        </w:rPr>
        <w:t xml:space="preserve">. </w:t>
      </w:r>
      <w:hyperlink r:id="rId8" w:history="1">
        <w:r w:rsidR="003F70A3" w:rsidRPr="00C6611C">
          <w:rPr>
            <w:rStyle w:val="Hyperlink"/>
            <w:sz w:val="20"/>
            <w:szCs w:val="20"/>
          </w:rPr>
          <w:t>https://www.cdc.gov/coronavirus/2019-ncov/hcp/guidance-risk-assesment-hcp.html</w:t>
        </w:r>
      </w:hyperlink>
    </w:p>
    <w:p w14:paraId="162F6E78" w14:textId="58A86087" w:rsidR="001029A7" w:rsidRDefault="00D53B07" w:rsidP="00795984">
      <w:pPr>
        <w:pStyle w:val="ListParagraph"/>
        <w:numPr>
          <w:ilvl w:val="0"/>
          <w:numId w:val="8"/>
        </w:numPr>
        <w:ind w:right="684"/>
        <w:rPr>
          <w:sz w:val="20"/>
          <w:szCs w:val="20"/>
        </w:rPr>
      </w:pPr>
      <w:hyperlink r:id="rId9" w:history="1">
        <w:r w:rsidR="001029A7" w:rsidRPr="001029A7">
          <w:rPr>
            <w:rStyle w:val="Hyperlink"/>
            <w:sz w:val="20"/>
            <w:szCs w:val="20"/>
          </w:rPr>
          <w:t>https://www.cdc.gov/coronavirus/2019-ncov/symptom</w:t>
        </w:r>
        <w:r w:rsidR="001029A7" w:rsidRPr="001029A7">
          <w:rPr>
            <w:rStyle w:val="Hyperlink"/>
            <w:sz w:val="20"/>
            <w:szCs w:val="20"/>
          </w:rPr>
          <w:t>s</w:t>
        </w:r>
        <w:r w:rsidR="001029A7" w:rsidRPr="001029A7">
          <w:rPr>
            <w:rStyle w:val="Hyperlink"/>
            <w:sz w:val="20"/>
            <w:szCs w:val="20"/>
          </w:rPr>
          <w:t>-testing/symptoms.html</w:t>
        </w:r>
      </w:hyperlink>
    </w:p>
    <w:p w14:paraId="4E8C09DD" w14:textId="61A0BFA2" w:rsidR="00160039" w:rsidRPr="001029A7" w:rsidRDefault="00160039" w:rsidP="00795984">
      <w:pPr>
        <w:pStyle w:val="ListParagraph"/>
        <w:numPr>
          <w:ilvl w:val="0"/>
          <w:numId w:val="8"/>
        </w:numPr>
        <w:ind w:right="684"/>
        <w:rPr>
          <w:sz w:val="20"/>
          <w:szCs w:val="20"/>
        </w:rPr>
      </w:pPr>
      <w:r>
        <w:rPr>
          <w:sz w:val="20"/>
          <w:szCs w:val="20"/>
        </w:rPr>
        <w:t xml:space="preserve">Individuals tested </w:t>
      </w:r>
      <w:r w:rsidR="00795984">
        <w:rPr>
          <w:sz w:val="20"/>
          <w:szCs w:val="20"/>
        </w:rPr>
        <w:t>through commercial labs</w:t>
      </w:r>
      <w:r>
        <w:rPr>
          <w:sz w:val="20"/>
          <w:szCs w:val="20"/>
        </w:rPr>
        <w:t xml:space="preserve"> for COVID-19 </w:t>
      </w:r>
      <w:r w:rsidR="00083B9D">
        <w:rPr>
          <w:sz w:val="20"/>
          <w:szCs w:val="20"/>
        </w:rPr>
        <w:t xml:space="preserve">may </w:t>
      </w:r>
      <w:r>
        <w:rPr>
          <w:sz w:val="20"/>
          <w:szCs w:val="20"/>
        </w:rPr>
        <w:t>become a Person Under Investigation (</w:t>
      </w:r>
      <w:proofErr w:type="spellStart"/>
      <w:r>
        <w:rPr>
          <w:sz w:val="20"/>
          <w:szCs w:val="20"/>
        </w:rPr>
        <w:t>PUI</w:t>
      </w:r>
      <w:proofErr w:type="spellEnd"/>
      <w:r>
        <w:rPr>
          <w:sz w:val="20"/>
          <w:szCs w:val="20"/>
        </w:rPr>
        <w:t xml:space="preserve">) and </w:t>
      </w:r>
      <w:proofErr w:type="spellStart"/>
      <w:r>
        <w:rPr>
          <w:sz w:val="20"/>
          <w:szCs w:val="20"/>
        </w:rPr>
        <w:t>DOH</w:t>
      </w:r>
      <w:proofErr w:type="spellEnd"/>
      <w:r w:rsidR="00795984">
        <w:rPr>
          <w:sz w:val="20"/>
          <w:szCs w:val="20"/>
        </w:rPr>
        <w:t xml:space="preserve"> </w:t>
      </w:r>
      <w:r>
        <w:rPr>
          <w:sz w:val="20"/>
          <w:szCs w:val="20"/>
        </w:rPr>
        <w:t>notified.</w:t>
      </w:r>
      <w:r w:rsidR="00795984">
        <w:rPr>
          <w:sz w:val="20"/>
          <w:szCs w:val="20"/>
        </w:rPr>
        <w:t xml:space="preserve"> </w:t>
      </w:r>
      <w:r>
        <w:rPr>
          <w:sz w:val="20"/>
          <w:szCs w:val="20"/>
        </w:rPr>
        <w:t xml:space="preserve">Contact tracing may be started for a health care worker who is </w:t>
      </w:r>
      <w:r w:rsidR="00795984">
        <w:rPr>
          <w:sz w:val="20"/>
          <w:szCs w:val="20"/>
        </w:rPr>
        <w:t xml:space="preserve">determined to be a PUI. </w:t>
      </w:r>
      <w:r>
        <w:rPr>
          <w:sz w:val="20"/>
          <w:szCs w:val="20"/>
        </w:rPr>
        <w:t xml:space="preserve"> </w:t>
      </w:r>
      <w:hyperlink r:id="rId10" w:history="1">
        <w:r w:rsidR="00083B9D" w:rsidRPr="00603262">
          <w:rPr>
            <w:rStyle w:val="Hyperlink"/>
            <w:sz w:val="20"/>
            <w:szCs w:val="20"/>
          </w:rPr>
          <w:t>https://floridahealthcovid19.gov/county-health-departments/</w:t>
        </w:r>
      </w:hyperlink>
      <w:r w:rsidR="00083B9D">
        <w:rPr>
          <w:sz w:val="20"/>
          <w:szCs w:val="20"/>
        </w:rPr>
        <w:t xml:space="preserve"> </w:t>
      </w:r>
    </w:p>
    <w:p w14:paraId="78061AAC" w14:textId="39E4B639" w:rsidR="00C17EEF" w:rsidRPr="003D2905" w:rsidRDefault="0074275A" w:rsidP="00795984">
      <w:pPr>
        <w:pStyle w:val="ListParagraph"/>
        <w:numPr>
          <w:ilvl w:val="0"/>
          <w:numId w:val="8"/>
        </w:numPr>
        <w:ind w:right="684"/>
        <w:rPr>
          <w:sz w:val="20"/>
          <w:szCs w:val="20"/>
        </w:rPr>
      </w:pPr>
      <w:r w:rsidRPr="003D2905">
        <w:rPr>
          <w:rStyle w:val="Strong"/>
          <w:sz w:val="20"/>
          <w:szCs w:val="20"/>
        </w:rPr>
        <w:t>Close contact</w:t>
      </w:r>
      <w:r w:rsidRPr="003D2905">
        <w:rPr>
          <w:sz w:val="20"/>
          <w:szCs w:val="20"/>
        </w:rPr>
        <w:t xml:space="preserve"> for healthcare exposures is defined as follows: a) being within approximately 6 feet (2 meters), of a person with COVID-19 for a prolonged period of time (such as caring for or visiting the patient; or sitting within 6 feet of the patient in a healthcare waiting area or room); or b) having unprotected direct contact with infectious secretions or excretions of the patient (e.g., being coughed on, touching used tissues with a bare hand).</w:t>
      </w:r>
      <w:r w:rsidRPr="003D2905">
        <w:rPr>
          <w:sz w:val="20"/>
          <w:szCs w:val="20"/>
        </w:rPr>
        <w:br/>
      </w:r>
      <w:hyperlink r:id="rId11" w:history="1">
        <w:r w:rsidRPr="003D2905">
          <w:rPr>
            <w:rStyle w:val="Hyperlink"/>
            <w:sz w:val="20"/>
            <w:szCs w:val="20"/>
          </w:rPr>
          <w:t>https://www.cdc.gov/coronavirus/2019-ncov/hcp/guidance-risk-assesment-hcp.html</w:t>
        </w:r>
      </w:hyperlink>
    </w:p>
    <w:p w14:paraId="26BEF969" w14:textId="77777777" w:rsidR="0074275A" w:rsidRPr="003D2905" w:rsidRDefault="0074275A" w:rsidP="00795984">
      <w:pPr>
        <w:pStyle w:val="ListParagraph"/>
        <w:numPr>
          <w:ilvl w:val="0"/>
          <w:numId w:val="8"/>
        </w:numPr>
        <w:ind w:right="684"/>
        <w:rPr>
          <w:sz w:val="20"/>
          <w:szCs w:val="20"/>
        </w:rPr>
      </w:pPr>
      <w:r w:rsidRPr="003D2905">
        <w:rPr>
          <w:sz w:val="20"/>
          <w:szCs w:val="20"/>
        </w:rPr>
        <w:t xml:space="preserve">Data are insufficient to precisely define the duration of time that constitutes a prolonged exposure.  However, until more is known about transmission risks, it is reasonable to consider an exposure greater than a few minutes as a prolonged exposure.  Brief interactions are less likely to result in transmission; however, clinical symptoms of the patient and type of interaction (e.g., did the patient cough directly into the face of the HCP) remain important.  Recommendations will be updated as more information becomes available. </w:t>
      </w:r>
      <w:hyperlink r:id="rId12" w:history="1">
        <w:r w:rsidRPr="003D2905">
          <w:rPr>
            <w:rStyle w:val="Hyperlink"/>
            <w:sz w:val="20"/>
            <w:szCs w:val="20"/>
          </w:rPr>
          <w:t>https://www.cdc.gov/coronavirus/2019-ncov/hcp/guidance-risk-assesment-hcp.html</w:t>
        </w:r>
      </w:hyperlink>
      <w:r w:rsidRPr="003D2905">
        <w:rPr>
          <w:sz w:val="20"/>
          <w:szCs w:val="20"/>
        </w:rPr>
        <w:t xml:space="preserve"> </w:t>
      </w:r>
    </w:p>
    <w:p w14:paraId="2FE4C6B7" w14:textId="5567B012" w:rsidR="0074275A" w:rsidRPr="003D2905" w:rsidRDefault="00B81C84" w:rsidP="00795984">
      <w:pPr>
        <w:pStyle w:val="ListParagraph"/>
        <w:numPr>
          <w:ilvl w:val="0"/>
          <w:numId w:val="8"/>
        </w:numPr>
        <w:ind w:right="684"/>
        <w:rPr>
          <w:rFonts w:asciiTheme="minorHAnsi" w:hAnsiTheme="minorHAnsi" w:cstheme="minorHAnsi"/>
          <w:sz w:val="20"/>
          <w:szCs w:val="20"/>
        </w:rPr>
      </w:pPr>
      <w:r w:rsidRPr="003D2905">
        <w:rPr>
          <w:rStyle w:val="Strong"/>
          <w:sz w:val="20"/>
          <w:szCs w:val="20"/>
        </w:rPr>
        <w:t xml:space="preserve">HCP in the </w:t>
      </w:r>
      <w:r w:rsidRPr="003D2905">
        <w:rPr>
          <w:rStyle w:val="Emphasis"/>
          <w:b/>
          <w:bCs/>
          <w:sz w:val="20"/>
          <w:szCs w:val="20"/>
        </w:rPr>
        <w:t>low-risk</w:t>
      </w:r>
      <w:r w:rsidRPr="003D2905">
        <w:rPr>
          <w:rStyle w:val="Strong"/>
          <w:sz w:val="20"/>
          <w:szCs w:val="20"/>
        </w:rPr>
        <w:t xml:space="preserve"> category</w:t>
      </w:r>
      <w:r w:rsidRPr="003D2905">
        <w:rPr>
          <w:sz w:val="20"/>
          <w:szCs w:val="20"/>
        </w:rPr>
        <w:t xml:space="preserve"> should perform self-monitoring with delegated supervision until 14 days after the last potential exposure. Asymptomatic HCP in this category are not restricted from work. They should check their temperature twice daily and remain alert for respiratory symptoms consistent with COVID-19 (e.g., cough, shortness of breath, sore throat)</w:t>
      </w:r>
      <w:hyperlink r:id="rId13" w:anchor="note1" w:history="1">
        <w:r w:rsidRPr="003D2905">
          <w:rPr>
            <w:rStyle w:val="Hyperlink"/>
            <w:sz w:val="20"/>
            <w:szCs w:val="20"/>
            <w:vertAlign w:val="superscript"/>
          </w:rPr>
          <w:t>*</w:t>
        </w:r>
      </w:hyperlink>
      <w:r w:rsidRPr="003D2905">
        <w:rPr>
          <w:sz w:val="20"/>
          <w:szCs w:val="20"/>
        </w:rPr>
        <w:t>. They should ensure they are afebrile and asymptomatic before leaving home and reporting for work. If they do not have fever or respiratory symptoms they may report to work. </w:t>
      </w:r>
      <w:r w:rsidR="0074275A" w:rsidRPr="003D2905">
        <w:rPr>
          <w:rStyle w:val="Emphasis"/>
          <w:sz w:val="20"/>
          <w:szCs w:val="20"/>
        </w:rPr>
        <w:t>Low-risk</w:t>
      </w:r>
      <w:r w:rsidR="0074275A" w:rsidRPr="003D2905">
        <w:rPr>
          <w:sz w:val="20"/>
          <w:szCs w:val="20"/>
        </w:rPr>
        <w:t xml:space="preserve"> exposures generally refer to brief interactions with patients with COVID-19 or prolonged close contact with patients who were wearing a facemask for source control while HCP were wearing a facemask or respirator. </w:t>
      </w:r>
      <w:r w:rsidR="0074275A" w:rsidRPr="009B71C5">
        <w:rPr>
          <w:b/>
          <w:bCs/>
          <w:sz w:val="20"/>
          <w:szCs w:val="20"/>
        </w:rPr>
        <w:t>Use of eye protection, in addition to a facemask or respirator would further lower the risk of exposure.</w:t>
      </w:r>
      <w:r w:rsidR="0074275A" w:rsidRPr="003D2905">
        <w:rPr>
          <w:rFonts w:asciiTheme="minorHAnsi" w:eastAsia="Times New Roman" w:hAnsiTheme="minorHAnsi" w:cstheme="minorHAnsi"/>
          <w:sz w:val="20"/>
          <w:szCs w:val="20"/>
        </w:rPr>
        <w:t xml:space="preserve"> HCP not using all recommended PPE who have only brief interactions with a patient regardless of whether patient was wearing a facemask are considered </w:t>
      </w:r>
      <w:proofErr w:type="gramStart"/>
      <w:r w:rsidR="0074275A" w:rsidRPr="003D2905">
        <w:rPr>
          <w:rFonts w:asciiTheme="minorHAnsi" w:eastAsia="Times New Roman" w:hAnsiTheme="minorHAnsi" w:cstheme="minorHAnsi"/>
          <w:sz w:val="20"/>
          <w:szCs w:val="20"/>
        </w:rPr>
        <w:t>low-risk</w:t>
      </w:r>
      <w:proofErr w:type="gramEnd"/>
      <w:r w:rsidR="0074275A" w:rsidRPr="003D2905">
        <w:rPr>
          <w:rFonts w:asciiTheme="minorHAnsi" w:eastAsia="Times New Roman" w:hAnsiTheme="minorHAnsi" w:cstheme="minorHAnsi"/>
          <w:sz w:val="20"/>
          <w:szCs w:val="20"/>
        </w:rPr>
        <w:t xml:space="preserve">. Examples of brief interactions include brief conversation at a triage desk; briefly entering a patient room but not having direct contact with the patient or the patient’s secretions/excretions; entering the patient room immediately after the patient was discharged. HCP who walk by a patient or who have no direct contact with the patient or their secretions/excretions and no entry into the patient room are considered to have no identifiable risk. </w:t>
      </w:r>
      <w:hyperlink r:id="rId14" w:history="1">
        <w:r w:rsidR="0074275A" w:rsidRPr="003D2905">
          <w:rPr>
            <w:rStyle w:val="Hyperlink"/>
            <w:rFonts w:asciiTheme="minorHAnsi" w:eastAsia="Times New Roman" w:hAnsiTheme="minorHAnsi" w:cstheme="minorHAnsi"/>
            <w:sz w:val="20"/>
            <w:szCs w:val="20"/>
          </w:rPr>
          <w:t>https://www.cdc.gov/coronavirus/2019-ncov/hcp/guidance-risk-assesment-hcp.html</w:t>
        </w:r>
      </w:hyperlink>
      <w:r w:rsidR="0074275A" w:rsidRPr="003D2905">
        <w:rPr>
          <w:rFonts w:asciiTheme="minorHAnsi" w:eastAsia="Times New Roman" w:hAnsiTheme="minorHAnsi" w:cstheme="minorHAnsi"/>
          <w:sz w:val="20"/>
          <w:szCs w:val="20"/>
        </w:rPr>
        <w:t xml:space="preserve"> </w:t>
      </w:r>
    </w:p>
    <w:p w14:paraId="0DF621C3" w14:textId="77777777" w:rsidR="00623B1C" w:rsidRPr="00623B1C" w:rsidRDefault="00B81C84" w:rsidP="008D5F41">
      <w:pPr>
        <w:pStyle w:val="ListParagraph"/>
        <w:numPr>
          <w:ilvl w:val="0"/>
          <w:numId w:val="8"/>
        </w:numPr>
        <w:adjustRightInd w:val="0"/>
        <w:ind w:right="684"/>
        <w:rPr>
          <w:rFonts w:asciiTheme="minorHAnsi" w:hAnsiTheme="minorHAnsi" w:cstheme="minorHAnsi"/>
          <w:color w:val="575757"/>
          <w:sz w:val="20"/>
          <w:szCs w:val="20"/>
        </w:rPr>
      </w:pPr>
      <w:r w:rsidRPr="00623B1C">
        <w:rPr>
          <w:rStyle w:val="Strong"/>
          <w:sz w:val="20"/>
          <w:szCs w:val="20"/>
        </w:rPr>
        <w:t>HCP in the high- or medium-risk category</w:t>
      </w:r>
      <w:r w:rsidRPr="00623B1C">
        <w:rPr>
          <w:sz w:val="20"/>
          <w:szCs w:val="20"/>
        </w:rPr>
        <w:t xml:space="preserve"> </w:t>
      </w:r>
      <w:r w:rsidR="00623B1C" w:rsidRPr="00623B1C">
        <w:rPr>
          <w:sz w:val="20"/>
          <w:szCs w:val="20"/>
        </w:rPr>
        <w:t xml:space="preserve">should undergo active monitoring, including restriction from work in any healthcare setting until 14 days after their last exposure. If they develop any fever (measured temperature </w:t>
      </w:r>
      <w:r w:rsidR="00623B1C" w:rsidRPr="00623B1C">
        <w:rPr>
          <w:sz w:val="20"/>
          <w:szCs w:val="20"/>
          <w:u w:val="single"/>
        </w:rPr>
        <w:t>&gt;</w:t>
      </w:r>
      <w:r w:rsidR="00623B1C" w:rsidRPr="00623B1C">
        <w:rPr>
          <w:sz w:val="20"/>
          <w:szCs w:val="20"/>
        </w:rPr>
        <w:t>100.0</w:t>
      </w:r>
      <w:r w:rsidR="00623B1C" w:rsidRPr="00623B1C">
        <w:rPr>
          <w:sz w:val="20"/>
          <w:szCs w:val="20"/>
          <w:vertAlign w:val="superscript"/>
        </w:rPr>
        <w:t>o</w:t>
      </w:r>
      <w:r w:rsidR="00623B1C" w:rsidRPr="00623B1C">
        <w:rPr>
          <w:sz w:val="20"/>
          <w:szCs w:val="20"/>
        </w:rPr>
        <w:t>F* or subjective fever) OR symptoms consistent with COVID-19  (e.g., cough, shortness of breath, sore throat, myalgias, malaise)* they should immediately self-isolate (separate themselves from others) and notify their local or state public health authority and healthcare facility promptly so that they can coordinate consultation and referral to a healthcare provider for further evaluation.</w:t>
      </w:r>
      <w:r w:rsidR="00623B1C" w:rsidRPr="00623B1C">
        <w:rPr>
          <w:rFonts w:asciiTheme="minorHAnsi" w:eastAsia="Times New Roman" w:hAnsiTheme="minorHAnsi" w:cstheme="minorHAnsi"/>
          <w:b/>
          <w:bCs/>
          <w:sz w:val="20"/>
          <w:szCs w:val="20"/>
        </w:rPr>
        <w:t xml:space="preserve"> </w:t>
      </w:r>
    </w:p>
    <w:p w14:paraId="461672B4" w14:textId="0B1A2042" w:rsidR="00561818" w:rsidRPr="00561818" w:rsidRDefault="00561818" w:rsidP="00561818">
      <w:pPr>
        <w:widowControl/>
        <w:numPr>
          <w:ilvl w:val="0"/>
          <w:numId w:val="8"/>
        </w:numPr>
        <w:autoSpaceDE/>
        <w:autoSpaceDN/>
        <w:spacing w:before="100" w:beforeAutospacing="1" w:after="100" w:afterAutospacing="1"/>
        <w:rPr>
          <w:rFonts w:asciiTheme="minorHAnsi" w:eastAsia="Times New Roman" w:hAnsiTheme="minorHAnsi" w:cstheme="minorHAnsi"/>
          <w:sz w:val="20"/>
          <w:szCs w:val="20"/>
        </w:rPr>
      </w:pPr>
      <w:r w:rsidRPr="00561818">
        <w:rPr>
          <w:rFonts w:asciiTheme="minorHAnsi" w:eastAsia="Times New Roman" w:hAnsiTheme="minorHAnsi" w:cstheme="minorHAnsi"/>
          <w:b/>
          <w:bCs/>
          <w:sz w:val="20"/>
          <w:szCs w:val="20"/>
        </w:rPr>
        <w:t>CDC changes to Return to Work criteria on April 30, 2020:</w:t>
      </w:r>
      <w:r w:rsidRPr="00561818">
        <w:rPr>
          <w:rFonts w:asciiTheme="minorHAnsi" w:eastAsia="Times New Roman" w:hAnsiTheme="minorHAnsi" w:cstheme="minorHAnsi"/>
          <w:b/>
          <w:bCs/>
          <w:sz w:val="20"/>
          <w:szCs w:val="20"/>
        </w:rPr>
        <w:br/>
      </w:r>
      <w:r w:rsidRPr="00561818">
        <w:rPr>
          <w:rFonts w:asciiTheme="minorHAnsi" w:eastAsia="Times New Roman" w:hAnsiTheme="minorHAnsi" w:cstheme="minorHAnsi"/>
          <w:sz w:val="20"/>
          <w:szCs w:val="20"/>
        </w:rPr>
        <w:t>Changed the name of the ‘non-test-based strategy’ to the ‘</w:t>
      </w:r>
      <w:r w:rsidRPr="00D53B07">
        <w:rPr>
          <w:rFonts w:asciiTheme="minorHAnsi" w:eastAsia="Times New Roman" w:hAnsiTheme="minorHAnsi" w:cstheme="minorHAnsi"/>
          <w:b/>
          <w:bCs/>
          <w:sz w:val="20"/>
          <w:szCs w:val="20"/>
        </w:rPr>
        <w:t>symptom-based strategy’ for those with symptoms</w:t>
      </w:r>
      <w:r w:rsidRPr="00561818">
        <w:rPr>
          <w:rFonts w:asciiTheme="minorHAnsi" w:eastAsia="Times New Roman" w:hAnsiTheme="minorHAnsi" w:cstheme="minorHAnsi"/>
          <w:sz w:val="20"/>
          <w:szCs w:val="20"/>
        </w:rPr>
        <w:t xml:space="preserve"> and the ‘</w:t>
      </w:r>
      <w:r w:rsidRPr="00D53B07">
        <w:rPr>
          <w:rFonts w:asciiTheme="minorHAnsi" w:eastAsia="Times New Roman" w:hAnsiTheme="minorHAnsi" w:cstheme="minorHAnsi"/>
          <w:b/>
          <w:bCs/>
          <w:sz w:val="20"/>
          <w:szCs w:val="20"/>
        </w:rPr>
        <w:t>time-based strategy’ for those without symptoms</w:t>
      </w:r>
      <w:r w:rsidRPr="00561818">
        <w:rPr>
          <w:rFonts w:asciiTheme="minorHAnsi" w:eastAsia="Times New Roman" w:hAnsiTheme="minorHAnsi" w:cstheme="minorHAnsi"/>
          <w:sz w:val="20"/>
          <w:szCs w:val="20"/>
        </w:rPr>
        <w:t xml:space="preserve"> and updated these to extend the duration of exclusion from work to at least 10 days since symptoms first appeared. This update was made based on evidence suggesting a longer duration of cultural viral shedding and will be revised as additional evidence becomes available.</w:t>
      </w:r>
      <w:r>
        <w:rPr>
          <w:rFonts w:asciiTheme="minorHAnsi" w:eastAsia="Times New Roman" w:hAnsiTheme="minorHAnsi" w:cstheme="minorHAnsi"/>
          <w:sz w:val="20"/>
          <w:szCs w:val="20"/>
        </w:rPr>
        <w:t xml:space="preserve"> </w:t>
      </w:r>
      <w:r w:rsidRPr="00561818">
        <w:rPr>
          <w:rFonts w:asciiTheme="minorHAnsi" w:eastAsia="Times New Roman" w:hAnsiTheme="minorHAnsi" w:cstheme="minorHAnsi"/>
          <w:sz w:val="20"/>
          <w:szCs w:val="20"/>
        </w:rPr>
        <w:t>Based on this extension of the symptom-based and time-based strategies, language about the test-based strategy being preferred was removed.</w:t>
      </w:r>
      <w:r>
        <w:rPr>
          <w:rFonts w:asciiTheme="minorHAnsi" w:eastAsia="Times New Roman" w:hAnsiTheme="minorHAnsi" w:cstheme="minorHAnsi"/>
          <w:sz w:val="20"/>
          <w:szCs w:val="20"/>
        </w:rPr>
        <w:br/>
      </w:r>
      <w:hyperlink r:id="rId15" w:history="1">
        <w:r w:rsidRPr="00C303D4">
          <w:rPr>
            <w:rStyle w:val="Hyperlink"/>
            <w:rFonts w:asciiTheme="minorHAnsi" w:eastAsia="Times New Roman" w:hAnsiTheme="minorHAnsi" w:cstheme="minorHAnsi"/>
            <w:sz w:val="20"/>
            <w:szCs w:val="20"/>
          </w:rPr>
          <w:t>https://www.cdc.gov/coronavirus/2019-ncov/hcp/return-to-work.html</w:t>
        </w:r>
      </w:hyperlink>
      <w:r>
        <w:rPr>
          <w:rFonts w:asciiTheme="minorHAnsi" w:eastAsia="Times New Roman" w:hAnsiTheme="minorHAnsi" w:cstheme="minorHAnsi"/>
          <w:sz w:val="20"/>
          <w:szCs w:val="20"/>
        </w:rPr>
        <w:t xml:space="preserve"> </w:t>
      </w:r>
    </w:p>
    <w:p w14:paraId="1F541F36" w14:textId="4BB2AE5A" w:rsidR="007D4984" w:rsidRPr="00623B1C" w:rsidRDefault="000965C1" w:rsidP="00561818">
      <w:pPr>
        <w:pStyle w:val="ListParagraph"/>
        <w:tabs>
          <w:tab w:val="left" w:pos="9193"/>
        </w:tabs>
        <w:adjustRightInd w:val="0"/>
        <w:spacing w:before="47"/>
        <w:ind w:right="684"/>
        <w:rPr>
          <w:i/>
          <w:iCs/>
        </w:rPr>
      </w:pPr>
      <w:r w:rsidRPr="00623B1C">
        <w:rPr>
          <w:color w:val="AEAAAA" w:themeColor="background2" w:themeShade="BF"/>
          <w:sz w:val="16"/>
          <w:szCs w:val="16"/>
        </w:rPr>
        <w:br/>
      </w:r>
      <w:r w:rsidRPr="00623B1C">
        <w:rPr>
          <w:color w:val="AEAAAA" w:themeColor="background2" w:themeShade="BF"/>
          <w:sz w:val="16"/>
          <w:szCs w:val="16"/>
        </w:rPr>
        <w:br/>
      </w:r>
      <w:r w:rsidR="00623B1C">
        <w:rPr>
          <w:color w:val="AEAAAA" w:themeColor="background2" w:themeShade="BF"/>
          <w:sz w:val="16"/>
          <w:szCs w:val="16"/>
        </w:rPr>
        <w:t>5</w:t>
      </w:r>
      <w:r w:rsidR="00C768D8" w:rsidRPr="00623B1C">
        <w:rPr>
          <w:color w:val="AEAAAA" w:themeColor="background2" w:themeShade="BF"/>
          <w:sz w:val="16"/>
          <w:szCs w:val="16"/>
        </w:rPr>
        <w:t>-</w:t>
      </w:r>
      <w:r w:rsidR="00A26A7F">
        <w:rPr>
          <w:color w:val="AEAAAA" w:themeColor="background2" w:themeShade="BF"/>
          <w:sz w:val="16"/>
          <w:szCs w:val="16"/>
        </w:rPr>
        <w:t>13</w:t>
      </w:r>
      <w:r w:rsidR="00C768D8" w:rsidRPr="00623B1C">
        <w:rPr>
          <w:color w:val="AEAAAA" w:themeColor="background2" w:themeShade="BF"/>
          <w:sz w:val="16"/>
          <w:szCs w:val="16"/>
        </w:rPr>
        <w:t xml:space="preserve">-2020 </w:t>
      </w:r>
      <w:r w:rsidRPr="00623B1C">
        <w:rPr>
          <w:color w:val="AEAAAA" w:themeColor="background2" w:themeShade="BF"/>
          <w:sz w:val="16"/>
          <w:szCs w:val="16"/>
        </w:rPr>
        <w:t xml:space="preserve">                                                                                                                      </w:t>
      </w:r>
    </w:p>
    <w:sectPr w:rsidR="007D4984" w:rsidRPr="00623B1C" w:rsidSect="00354EC1">
      <w:pgSz w:w="12240" w:h="15840"/>
      <w:pgMar w:top="288" w:right="63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890"/>
    <w:multiLevelType w:val="multilevel"/>
    <w:tmpl w:val="ABD6D010"/>
    <w:lvl w:ilvl="0">
      <w:start w:val="4"/>
      <w:numFmt w:val="decimalZero"/>
      <w:lvlText w:val="%1"/>
      <w:lvlJc w:val="left"/>
      <w:pPr>
        <w:ind w:left="853" w:hanging="853"/>
      </w:pPr>
      <w:rPr>
        <w:rFonts w:hint="default"/>
      </w:rPr>
    </w:lvl>
    <w:lvl w:ilvl="1">
      <w:start w:val="3"/>
      <w:numFmt w:val="decimalZero"/>
      <w:lvlText w:val="%1-%2"/>
      <w:lvlJc w:val="left"/>
      <w:pPr>
        <w:ind w:left="5173" w:hanging="853"/>
      </w:pPr>
      <w:rPr>
        <w:rFonts w:hint="default"/>
      </w:rPr>
    </w:lvl>
    <w:lvl w:ilvl="2">
      <w:start w:val="2020"/>
      <w:numFmt w:val="decimal"/>
      <w:lvlText w:val="%1-%2-%3"/>
      <w:lvlJc w:val="left"/>
      <w:pPr>
        <w:ind w:left="9493" w:hanging="853"/>
      </w:pPr>
      <w:rPr>
        <w:rFonts w:hint="default"/>
      </w:rPr>
    </w:lvl>
    <w:lvl w:ilvl="3">
      <w:start w:val="1"/>
      <w:numFmt w:val="decimal"/>
      <w:lvlText w:val="%1-%2-%3.%4"/>
      <w:lvlJc w:val="left"/>
      <w:pPr>
        <w:ind w:left="13813" w:hanging="853"/>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1" w15:restartNumberingAfterBreak="0">
    <w:nsid w:val="040E4A62"/>
    <w:multiLevelType w:val="multilevel"/>
    <w:tmpl w:val="B972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4BBE"/>
    <w:multiLevelType w:val="hybridMultilevel"/>
    <w:tmpl w:val="54743D4E"/>
    <w:lvl w:ilvl="0" w:tplc="26BEB102">
      <w:start w:val="1"/>
      <w:numFmt w:val="decimal"/>
      <w:lvlText w:val="%1)"/>
      <w:lvlJc w:val="left"/>
      <w:pPr>
        <w:ind w:left="720" w:hanging="360"/>
      </w:pPr>
      <w:rPr>
        <w:rFonts w:ascii="Calibri" w:eastAsia="Calibri"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E5923"/>
    <w:multiLevelType w:val="hybridMultilevel"/>
    <w:tmpl w:val="228A7D20"/>
    <w:lvl w:ilvl="0" w:tplc="B92EA318">
      <w:start w:val="1"/>
      <w:numFmt w:val="lowerLetter"/>
      <w:lvlText w:val="(%1)"/>
      <w:lvlJc w:val="left"/>
      <w:pPr>
        <w:ind w:left="720" w:hanging="360"/>
      </w:pPr>
      <w:rPr>
        <w:rFonts w:ascii="Calibri" w:eastAsia="Calibri" w:hAnsi="Calibri" w:cs="Calibr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36BA"/>
    <w:multiLevelType w:val="hybridMultilevel"/>
    <w:tmpl w:val="708C15A4"/>
    <w:lvl w:ilvl="0" w:tplc="B8ECC924">
      <w:start w:val="4"/>
      <w:numFmt w:val="decimal"/>
      <w:lvlText w:val="%1)"/>
      <w:lvlJc w:val="left"/>
      <w:pPr>
        <w:ind w:left="467" w:hanging="360"/>
      </w:pPr>
      <w:rPr>
        <w:rFonts w:hint="default"/>
        <w:b/>
        <w:u w:val="none"/>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1E847114"/>
    <w:multiLevelType w:val="hybridMultilevel"/>
    <w:tmpl w:val="C570FB4E"/>
    <w:lvl w:ilvl="0" w:tplc="9448198E">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2A13405"/>
    <w:multiLevelType w:val="hybridMultilevel"/>
    <w:tmpl w:val="0B1C7F62"/>
    <w:lvl w:ilvl="0" w:tplc="349A5A7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3331B"/>
    <w:multiLevelType w:val="hybridMultilevel"/>
    <w:tmpl w:val="F2E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D46C1"/>
    <w:multiLevelType w:val="hybridMultilevel"/>
    <w:tmpl w:val="5D9E0F48"/>
    <w:lvl w:ilvl="0" w:tplc="94888BCC">
      <w:start w:val="1"/>
      <w:numFmt w:val="lowerLetter"/>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04C9F"/>
    <w:multiLevelType w:val="hybridMultilevel"/>
    <w:tmpl w:val="3080F518"/>
    <w:lvl w:ilvl="0" w:tplc="34945F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B3318"/>
    <w:multiLevelType w:val="hybridMultilevel"/>
    <w:tmpl w:val="085E7528"/>
    <w:lvl w:ilvl="0" w:tplc="DCA68B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941FA"/>
    <w:multiLevelType w:val="hybridMultilevel"/>
    <w:tmpl w:val="983A4DAC"/>
    <w:lvl w:ilvl="0" w:tplc="4DD8DDB8">
      <w:start w:val="1"/>
      <w:numFmt w:val="decimal"/>
      <w:lvlText w:val="%1."/>
      <w:lvlJc w:val="left"/>
      <w:pPr>
        <w:ind w:left="720" w:hanging="360"/>
      </w:pPr>
      <w:rPr>
        <w:rFonts w:hint="default"/>
        <w:color w:val="464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214CF"/>
    <w:multiLevelType w:val="hybridMultilevel"/>
    <w:tmpl w:val="9C82C1C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A2E5A"/>
    <w:multiLevelType w:val="hybridMultilevel"/>
    <w:tmpl w:val="C8505566"/>
    <w:lvl w:ilvl="0" w:tplc="A7C6062A">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1695"/>
    <w:multiLevelType w:val="hybridMultilevel"/>
    <w:tmpl w:val="09B02A46"/>
    <w:lvl w:ilvl="0" w:tplc="CB16817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735EB5"/>
    <w:multiLevelType w:val="hybridMultilevel"/>
    <w:tmpl w:val="621C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745FB"/>
    <w:multiLevelType w:val="multilevel"/>
    <w:tmpl w:val="BEE84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492B27"/>
    <w:multiLevelType w:val="multilevel"/>
    <w:tmpl w:val="8518810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47E8B"/>
    <w:multiLevelType w:val="multilevel"/>
    <w:tmpl w:val="C0B2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7923"/>
    <w:multiLevelType w:val="hybridMultilevel"/>
    <w:tmpl w:val="228A7D20"/>
    <w:lvl w:ilvl="0" w:tplc="B92EA318">
      <w:start w:val="1"/>
      <w:numFmt w:val="lowerLetter"/>
      <w:lvlText w:val="(%1)"/>
      <w:lvlJc w:val="left"/>
      <w:pPr>
        <w:ind w:left="720" w:hanging="360"/>
      </w:pPr>
      <w:rPr>
        <w:rFonts w:ascii="Calibri" w:eastAsia="Calibri" w:hAnsi="Calibri" w:cs="Calibr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1127D"/>
    <w:multiLevelType w:val="hybridMultilevel"/>
    <w:tmpl w:val="9D0A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BF3BF1"/>
    <w:multiLevelType w:val="multilevel"/>
    <w:tmpl w:val="8416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A570E"/>
    <w:multiLevelType w:val="hybridMultilevel"/>
    <w:tmpl w:val="D64A8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0"/>
  </w:num>
  <w:num w:numId="5">
    <w:abstractNumId w:val="4"/>
  </w:num>
  <w:num w:numId="6">
    <w:abstractNumId w:val="11"/>
  </w:num>
  <w:num w:numId="7">
    <w:abstractNumId w:val="21"/>
  </w:num>
  <w:num w:numId="8">
    <w:abstractNumId w:val="19"/>
  </w:num>
  <w:num w:numId="9">
    <w:abstractNumId w:val="0"/>
  </w:num>
  <w:num w:numId="10">
    <w:abstractNumId w:val="3"/>
  </w:num>
  <w:num w:numId="11">
    <w:abstractNumId w:val="12"/>
  </w:num>
  <w:num w:numId="12">
    <w:abstractNumId w:val="2"/>
  </w:num>
  <w:num w:numId="13">
    <w:abstractNumId w:val="15"/>
  </w:num>
  <w:num w:numId="14">
    <w:abstractNumId w:val="18"/>
  </w:num>
  <w:num w:numId="15">
    <w:abstractNumId w:val="7"/>
  </w:num>
  <w:num w:numId="16">
    <w:abstractNumId w:val="9"/>
  </w:num>
  <w:num w:numId="17">
    <w:abstractNumId w:val="22"/>
  </w:num>
  <w:num w:numId="18">
    <w:abstractNumId w:val="8"/>
  </w:num>
  <w:num w:numId="19">
    <w:abstractNumId w:val="5"/>
  </w:num>
  <w:num w:numId="20">
    <w:abstractNumId w:val="16"/>
  </w:num>
  <w:num w:numId="21">
    <w:abstractNumId w:val="17"/>
  </w:num>
  <w:num w:numId="22">
    <w:abstractNumId w:val="1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EC"/>
    <w:rsid w:val="000026CA"/>
    <w:rsid w:val="00024FCB"/>
    <w:rsid w:val="00041F8A"/>
    <w:rsid w:val="000422CD"/>
    <w:rsid w:val="00052FC1"/>
    <w:rsid w:val="00062701"/>
    <w:rsid w:val="00083B9D"/>
    <w:rsid w:val="000965C1"/>
    <w:rsid w:val="000A4F7D"/>
    <w:rsid w:val="000A6D6F"/>
    <w:rsid w:val="000A6EAD"/>
    <w:rsid w:val="000D4380"/>
    <w:rsid w:val="000D6008"/>
    <w:rsid w:val="000D6A90"/>
    <w:rsid w:val="000F14E5"/>
    <w:rsid w:val="001029A7"/>
    <w:rsid w:val="00103EFF"/>
    <w:rsid w:val="001064ED"/>
    <w:rsid w:val="0011069B"/>
    <w:rsid w:val="00110F9C"/>
    <w:rsid w:val="001137E2"/>
    <w:rsid w:val="001273CF"/>
    <w:rsid w:val="00151F46"/>
    <w:rsid w:val="00153E76"/>
    <w:rsid w:val="00157A38"/>
    <w:rsid w:val="00160039"/>
    <w:rsid w:val="0017308B"/>
    <w:rsid w:val="00174309"/>
    <w:rsid w:val="0018042E"/>
    <w:rsid w:val="00180DF7"/>
    <w:rsid w:val="00187362"/>
    <w:rsid w:val="001A1689"/>
    <w:rsid w:val="001C0907"/>
    <w:rsid w:val="001C1FE7"/>
    <w:rsid w:val="001C54F4"/>
    <w:rsid w:val="001E0541"/>
    <w:rsid w:val="001E5A75"/>
    <w:rsid w:val="001F06D4"/>
    <w:rsid w:val="00201638"/>
    <w:rsid w:val="0021051B"/>
    <w:rsid w:val="00213AC7"/>
    <w:rsid w:val="00233A34"/>
    <w:rsid w:val="002431D8"/>
    <w:rsid w:val="00252A76"/>
    <w:rsid w:val="00261BC2"/>
    <w:rsid w:val="00283E7B"/>
    <w:rsid w:val="00286810"/>
    <w:rsid w:val="002C2F07"/>
    <w:rsid w:val="002C5C91"/>
    <w:rsid w:val="002E5A5D"/>
    <w:rsid w:val="002F3672"/>
    <w:rsid w:val="00300A6F"/>
    <w:rsid w:val="0031774A"/>
    <w:rsid w:val="00317FB2"/>
    <w:rsid w:val="00321C0E"/>
    <w:rsid w:val="00352FBD"/>
    <w:rsid w:val="00354EC1"/>
    <w:rsid w:val="00367CBC"/>
    <w:rsid w:val="00370171"/>
    <w:rsid w:val="00385A04"/>
    <w:rsid w:val="003B0822"/>
    <w:rsid w:val="003B65B1"/>
    <w:rsid w:val="003B6645"/>
    <w:rsid w:val="003B6F01"/>
    <w:rsid w:val="003C08DB"/>
    <w:rsid w:val="003C3EFE"/>
    <w:rsid w:val="003C6E57"/>
    <w:rsid w:val="003D2905"/>
    <w:rsid w:val="003D2D8F"/>
    <w:rsid w:val="003D5B41"/>
    <w:rsid w:val="003F026A"/>
    <w:rsid w:val="003F312B"/>
    <w:rsid w:val="003F70A3"/>
    <w:rsid w:val="004069A7"/>
    <w:rsid w:val="00452930"/>
    <w:rsid w:val="004543D8"/>
    <w:rsid w:val="00465ED4"/>
    <w:rsid w:val="00467357"/>
    <w:rsid w:val="00472964"/>
    <w:rsid w:val="004761C8"/>
    <w:rsid w:val="00497E02"/>
    <w:rsid w:val="004C42B3"/>
    <w:rsid w:val="004D1E3B"/>
    <w:rsid w:val="005058CC"/>
    <w:rsid w:val="005100EA"/>
    <w:rsid w:val="00520F15"/>
    <w:rsid w:val="005429E2"/>
    <w:rsid w:val="00546CD0"/>
    <w:rsid w:val="005531D6"/>
    <w:rsid w:val="00554695"/>
    <w:rsid w:val="00557354"/>
    <w:rsid w:val="00561818"/>
    <w:rsid w:val="00564DB7"/>
    <w:rsid w:val="00573FD8"/>
    <w:rsid w:val="00595E87"/>
    <w:rsid w:val="005A0013"/>
    <w:rsid w:val="005A0382"/>
    <w:rsid w:val="005C1EB2"/>
    <w:rsid w:val="005D4896"/>
    <w:rsid w:val="005E7863"/>
    <w:rsid w:val="00610750"/>
    <w:rsid w:val="00612AA4"/>
    <w:rsid w:val="00617AD7"/>
    <w:rsid w:val="00623B1C"/>
    <w:rsid w:val="00627CED"/>
    <w:rsid w:val="0063570A"/>
    <w:rsid w:val="006374A6"/>
    <w:rsid w:val="006432AF"/>
    <w:rsid w:val="00652BF5"/>
    <w:rsid w:val="00656230"/>
    <w:rsid w:val="006A49EC"/>
    <w:rsid w:val="006B16FD"/>
    <w:rsid w:val="006B2F1D"/>
    <w:rsid w:val="006B4A41"/>
    <w:rsid w:val="006B6E1B"/>
    <w:rsid w:val="006C0BE1"/>
    <w:rsid w:val="006C4C6A"/>
    <w:rsid w:val="006C5846"/>
    <w:rsid w:val="00721167"/>
    <w:rsid w:val="00722282"/>
    <w:rsid w:val="00733680"/>
    <w:rsid w:val="0074275A"/>
    <w:rsid w:val="007532C6"/>
    <w:rsid w:val="007637DC"/>
    <w:rsid w:val="00764666"/>
    <w:rsid w:val="007809E6"/>
    <w:rsid w:val="007818D7"/>
    <w:rsid w:val="007826DD"/>
    <w:rsid w:val="007859B9"/>
    <w:rsid w:val="00787483"/>
    <w:rsid w:val="00793BB2"/>
    <w:rsid w:val="00794E3D"/>
    <w:rsid w:val="00795984"/>
    <w:rsid w:val="007D4984"/>
    <w:rsid w:val="007E2F1C"/>
    <w:rsid w:val="007E4CE0"/>
    <w:rsid w:val="008076B9"/>
    <w:rsid w:val="0083104F"/>
    <w:rsid w:val="00837637"/>
    <w:rsid w:val="0087147E"/>
    <w:rsid w:val="00886AFC"/>
    <w:rsid w:val="00891C71"/>
    <w:rsid w:val="00893A72"/>
    <w:rsid w:val="00895E92"/>
    <w:rsid w:val="008B2740"/>
    <w:rsid w:val="008C0A0E"/>
    <w:rsid w:val="008C251D"/>
    <w:rsid w:val="008C595F"/>
    <w:rsid w:val="008D26AD"/>
    <w:rsid w:val="008F49D2"/>
    <w:rsid w:val="008F6653"/>
    <w:rsid w:val="00915DF6"/>
    <w:rsid w:val="009347AF"/>
    <w:rsid w:val="00946CA4"/>
    <w:rsid w:val="0094717F"/>
    <w:rsid w:val="0095255D"/>
    <w:rsid w:val="0095791E"/>
    <w:rsid w:val="00964D8D"/>
    <w:rsid w:val="00965B6D"/>
    <w:rsid w:val="00985819"/>
    <w:rsid w:val="009B71C5"/>
    <w:rsid w:val="009B7E8C"/>
    <w:rsid w:val="009E69E4"/>
    <w:rsid w:val="00A021B0"/>
    <w:rsid w:val="00A02408"/>
    <w:rsid w:val="00A21FB9"/>
    <w:rsid w:val="00A26759"/>
    <w:rsid w:val="00A26A7F"/>
    <w:rsid w:val="00A30C1F"/>
    <w:rsid w:val="00A36560"/>
    <w:rsid w:val="00A471B3"/>
    <w:rsid w:val="00A55A00"/>
    <w:rsid w:val="00A562A1"/>
    <w:rsid w:val="00A601F4"/>
    <w:rsid w:val="00A60431"/>
    <w:rsid w:val="00A67968"/>
    <w:rsid w:val="00AA31B1"/>
    <w:rsid w:val="00AE5D37"/>
    <w:rsid w:val="00AF0243"/>
    <w:rsid w:val="00AF284E"/>
    <w:rsid w:val="00AF6FC3"/>
    <w:rsid w:val="00AF7C24"/>
    <w:rsid w:val="00B003D4"/>
    <w:rsid w:val="00B145C6"/>
    <w:rsid w:val="00B17DEE"/>
    <w:rsid w:val="00B26A5A"/>
    <w:rsid w:val="00B301B0"/>
    <w:rsid w:val="00B33BE0"/>
    <w:rsid w:val="00B40DC0"/>
    <w:rsid w:val="00B47185"/>
    <w:rsid w:val="00B81C84"/>
    <w:rsid w:val="00BA181F"/>
    <w:rsid w:val="00BA28F4"/>
    <w:rsid w:val="00BC2E83"/>
    <w:rsid w:val="00BE229B"/>
    <w:rsid w:val="00BF0526"/>
    <w:rsid w:val="00C171D0"/>
    <w:rsid w:val="00C17EEF"/>
    <w:rsid w:val="00C240D3"/>
    <w:rsid w:val="00C27013"/>
    <w:rsid w:val="00C3176E"/>
    <w:rsid w:val="00C5193C"/>
    <w:rsid w:val="00C5507E"/>
    <w:rsid w:val="00C6611C"/>
    <w:rsid w:val="00C768D8"/>
    <w:rsid w:val="00C81313"/>
    <w:rsid w:val="00CA0BFF"/>
    <w:rsid w:val="00CA785C"/>
    <w:rsid w:val="00CC2F65"/>
    <w:rsid w:val="00CC4A85"/>
    <w:rsid w:val="00CC77DC"/>
    <w:rsid w:val="00CD047D"/>
    <w:rsid w:val="00CE4BBF"/>
    <w:rsid w:val="00CE542A"/>
    <w:rsid w:val="00CF3815"/>
    <w:rsid w:val="00D127BA"/>
    <w:rsid w:val="00D20007"/>
    <w:rsid w:val="00D22B56"/>
    <w:rsid w:val="00D23177"/>
    <w:rsid w:val="00D33737"/>
    <w:rsid w:val="00D33ADA"/>
    <w:rsid w:val="00D3722D"/>
    <w:rsid w:val="00D37B7B"/>
    <w:rsid w:val="00D53B07"/>
    <w:rsid w:val="00D72424"/>
    <w:rsid w:val="00D84921"/>
    <w:rsid w:val="00DB15A5"/>
    <w:rsid w:val="00DC24F5"/>
    <w:rsid w:val="00DF040F"/>
    <w:rsid w:val="00DF514E"/>
    <w:rsid w:val="00E07B39"/>
    <w:rsid w:val="00E13020"/>
    <w:rsid w:val="00E25664"/>
    <w:rsid w:val="00E32BAF"/>
    <w:rsid w:val="00E33138"/>
    <w:rsid w:val="00E43BDA"/>
    <w:rsid w:val="00E47EF3"/>
    <w:rsid w:val="00E52C7E"/>
    <w:rsid w:val="00E95033"/>
    <w:rsid w:val="00EA3B4A"/>
    <w:rsid w:val="00EB42E2"/>
    <w:rsid w:val="00EB74E0"/>
    <w:rsid w:val="00EC135D"/>
    <w:rsid w:val="00ED2CC1"/>
    <w:rsid w:val="00EE37A2"/>
    <w:rsid w:val="00EE3EFD"/>
    <w:rsid w:val="00EF0191"/>
    <w:rsid w:val="00EF4FAB"/>
    <w:rsid w:val="00F140B1"/>
    <w:rsid w:val="00F14503"/>
    <w:rsid w:val="00F1534A"/>
    <w:rsid w:val="00F37BEA"/>
    <w:rsid w:val="00F41CDA"/>
    <w:rsid w:val="00F94157"/>
    <w:rsid w:val="00FD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C5D6"/>
  <w15:chartTrackingRefBased/>
  <w15:docId w15:val="{FC0557B9-2262-462E-9B4D-39100EDB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C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471B3"/>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F284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49EC"/>
    <w:pPr>
      <w:spacing w:before="8"/>
      <w:ind w:left="100"/>
    </w:pPr>
  </w:style>
  <w:style w:type="character" w:customStyle="1" w:styleId="BodyTextChar">
    <w:name w:val="Body Text Char"/>
    <w:basedOn w:val="DefaultParagraphFont"/>
    <w:link w:val="BodyText"/>
    <w:uiPriority w:val="1"/>
    <w:rsid w:val="006A49EC"/>
    <w:rPr>
      <w:rFonts w:ascii="Calibri" w:eastAsia="Calibri" w:hAnsi="Calibri" w:cs="Calibri"/>
    </w:rPr>
  </w:style>
  <w:style w:type="table" w:styleId="TableGrid">
    <w:name w:val="Table Grid"/>
    <w:basedOn w:val="TableNormal"/>
    <w:uiPriority w:val="39"/>
    <w:rsid w:val="006A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A49EC"/>
    <w:pPr>
      <w:spacing w:before="40"/>
      <w:ind w:left="107"/>
    </w:pPr>
  </w:style>
  <w:style w:type="character" w:styleId="Hyperlink">
    <w:name w:val="Hyperlink"/>
    <w:basedOn w:val="DefaultParagraphFont"/>
    <w:uiPriority w:val="99"/>
    <w:unhideWhenUsed/>
    <w:rsid w:val="008D26AD"/>
    <w:rPr>
      <w:color w:val="0563C1"/>
      <w:u w:val="single"/>
    </w:rPr>
  </w:style>
  <w:style w:type="paragraph" w:styleId="ListParagraph">
    <w:name w:val="List Paragraph"/>
    <w:basedOn w:val="Normal"/>
    <w:uiPriority w:val="34"/>
    <w:qFormat/>
    <w:rsid w:val="008D26AD"/>
    <w:pPr>
      <w:widowControl/>
      <w:autoSpaceDE/>
      <w:autoSpaceDN/>
      <w:ind w:left="720"/>
    </w:pPr>
    <w:rPr>
      <w:rFonts w:eastAsiaTheme="minorHAnsi"/>
    </w:rPr>
  </w:style>
  <w:style w:type="character" w:styleId="FollowedHyperlink">
    <w:name w:val="FollowedHyperlink"/>
    <w:basedOn w:val="DefaultParagraphFont"/>
    <w:uiPriority w:val="99"/>
    <w:semiHidden/>
    <w:unhideWhenUsed/>
    <w:rsid w:val="00201638"/>
    <w:rPr>
      <w:color w:val="954F72" w:themeColor="followedHyperlink"/>
      <w:u w:val="single"/>
    </w:rPr>
  </w:style>
  <w:style w:type="character" w:customStyle="1" w:styleId="Heading1Char">
    <w:name w:val="Heading 1 Char"/>
    <w:basedOn w:val="DefaultParagraphFont"/>
    <w:link w:val="Heading1"/>
    <w:uiPriority w:val="9"/>
    <w:rsid w:val="00A471B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471B3"/>
    <w:rPr>
      <w:color w:val="605E5C"/>
      <w:shd w:val="clear" w:color="auto" w:fill="E1DFDD"/>
    </w:rPr>
  </w:style>
  <w:style w:type="character" w:styleId="Strong">
    <w:name w:val="Strong"/>
    <w:basedOn w:val="DefaultParagraphFont"/>
    <w:uiPriority w:val="22"/>
    <w:qFormat/>
    <w:rsid w:val="00467357"/>
    <w:rPr>
      <w:b/>
      <w:bCs/>
    </w:rPr>
  </w:style>
  <w:style w:type="paragraph" w:styleId="NormalWeb">
    <w:name w:val="Normal (Web)"/>
    <w:basedOn w:val="Normal"/>
    <w:uiPriority w:val="99"/>
    <w:semiHidden/>
    <w:unhideWhenUsed/>
    <w:rsid w:val="008F49D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D6008"/>
    <w:rPr>
      <w:i/>
      <w:iCs/>
    </w:rPr>
  </w:style>
  <w:style w:type="character" w:customStyle="1" w:styleId="Heading3Char">
    <w:name w:val="Heading 3 Char"/>
    <w:basedOn w:val="DefaultParagraphFont"/>
    <w:link w:val="Heading3"/>
    <w:uiPriority w:val="9"/>
    <w:rsid w:val="00AF28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77623">
      <w:bodyDiv w:val="1"/>
      <w:marLeft w:val="0"/>
      <w:marRight w:val="0"/>
      <w:marTop w:val="0"/>
      <w:marBottom w:val="0"/>
      <w:divBdr>
        <w:top w:val="none" w:sz="0" w:space="0" w:color="auto"/>
        <w:left w:val="none" w:sz="0" w:space="0" w:color="auto"/>
        <w:bottom w:val="none" w:sz="0" w:space="0" w:color="auto"/>
        <w:right w:val="none" w:sz="0" w:space="0" w:color="auto"/>
      </w:divBdr>
    </w:div>
    <w:div w:id="981692716">
      <w:bodyDiv w:val="1"/>
      <w:marLeft w:val="0"/>
      <w:marRight w:val="0"/>
      <w:marTop w:val="0"/>
      <w:marBottom w:val="0"/>
      <w:divBdr>
        <w:top w:val="none" w:sz="0" w:space="0" w:color="auto"/>
        <w:left w:val="none" w:sz="0" w:space="0" w:color="auto"/>
        <w:bottom w:val="none" w:sz="0" w:space="0" w:color="auto"/>
        <w:right w:val="none" w:sz="0" w:space="0" w:color="auto"/>
      </w:divBdr>
    </w:div>
    <w:div w:id="1037658361">
      <w:bodyDiv w:val="1"/>
      <w:marLeft w:val="0"/>
      <w:marRight w:val="0"/>
      <w:marTop w:val="0"/>
      <w:marBottom w:val="0"/>
      <w:divBdr>
        <w:top w:val="none" w:sz="0" w:space="0" w:color="auto"/>
        <w:left w:val="none" w:sz="0" w:space="0" w:color="auto"/>
        <w:bottom w:val="none" w:sz="0" w:space="0" w:color="auto"/>
        <w:right w:val="none" w:sz="0" w:space="0" w:color="auto"/>
      </w:divBdr>
    </w:div>
    <w:div w:id="1123966101">
      <w:bodyDiv w:val="1"/>
      <w:marLeft w:val="0"/>
      <w:marRight w:val="0"/>
      <w:marTop w:val="0"/>
      <w:marBottom w:val="0"/>
      <w:divBdr>
        <w:top w:val="none" w:sz="0" w:space="0" w:color="auto"/>
        <w:left w:val="none" w:sz="0" w:space="0" w:color="auto"/>
        <w:bottom w:val="none" w:sz="0" w:space="0" w:color="auto"/>
        <w:right w:val="none" w:sz="0" w:space="0" w:color="auto"/>
      </w:divBdr>
    </w:div>
    <w:div w:id="1161197823">
      <w:bodyDiv w:val="1"/>
      <w:marLeft w:val="0"/>
      <w:marRight w:val="0"/>
      <w:marTop w:val="0"/>
      <w:marBottom w:val="0"/>
      <w:divBdr>
        <w:top w:val="none" w:sz="0" w:space="0" w:color="auto"/>
        <w:left w:val="none" w:sz="0" w:space="0" w:color="auto"/>
        <w:bottom w:val="none" w:sz="0" w:space="0" w:color="auto"/>
        <w:right w:val="none" w:sz="0" w:space="0" w:color="auto"/>
      </w:divBdr>
    </w:div>
    <w:div w:id="1206023373">
      <w:bodyDiv w:val="1"/>
      <w:marLeft w:val="0"/>
      <w:marRight w:val="0"/>
      <w:marTop w:val="0"/>
      <w:marBottom w:val="0"/>
      <w:divBdr>
        <w:top w:val="none" w:sz="0" w:space="0" w:color="auto"/>
        <w:left w:val="none" w:sz="0" w:space="0" w:color="auto"/>
        <w:bottom w:val="none" w:sz="0" w:space="0" w:color="auto"/>
        <w:right w:val="none" w:sz="0" w:space="0" w:color="auto"/>
      </w:divBdr>
    </w:div>
    <w:div w:id="1279682727">
      <w:bodyDiv w:val="1"/>
      <w:marLeft w:val="0"/>
      <w:marRight w:val="0"/>
      <w:marTop w:val="0"/>
      <w:marBottom w:val="0"/>
      <w:divBdr>
        <w:top w:val="none" w:sz="0" w:space="0" w:color="auto"/>
        <w:left w:val="none" w:sz="0" w:space="0" w:color="auto"/>
        <w:bottom w:val="none" w:sz="0" w:space="0" w:color="auto"/>
        <w:right w:val="none" w:sz="0" w:space="0" w:color="auto"/>
      </w:divBdr>
    </w:div>
    <w:div w:id="1411655926">
      <w:bodyDiv w:val="1"/>
      <w:marLeft w:val="0"/>
      <w:marRight w:val="0"/>
      <w:marTop w:val="0"/>
      <w:marBottom w:val="0"/>
      <w:divBdr>
        <w:top w:val="none" w:sz="0" w:space="0" w:color="auto"/>
        <w:left w:val="none" w:sz="0" w:space="0" w:color="auto"/>
        <w:bottom w:val="none" w:sz="0" w:space="0" w:color="auto"/>
        <w:right w:val="none" w:sz="0" w:space="0" w:color="auto"/>
      </w:divBdr>
    </w:div>
    <w:div w:id="1533304158">
      <w:bodyDiv w:val="1"/>
      <w:marLeft w:val="0"/>
      <w:marRight w:val="0"/>
      <w:marTop w:val="0"/>
      <w:marBottom w:val="0"/>
      <w:divBdr>
        <w:top w:val="none" w:sz="0" w:space="0" w:color="auto"/>
        <w:left w:val="none" w:sz="0" w:space="0" w:color="auto"/>
        <w:bottom w:val="none" w:sz="0" w:space="0" w:color="auto"/>
        <w:right w:val="none" w:sz="0" w:space="0" w:color="auto"/>
      </w:divBdr>
    </w:div>
    <w:div w:id="1713725460">
      <w:bodyDiv w:val="1"/>
      <w:marLeft w:val="0"/>
      <w:marRight w:val="0"/>
      <w:marTop w:val="0"/>
      <w:marBottom w:val="0"/>
      <w:divBdr>
        <w:top w:val="none" w:sz="0" w:space="0" w:color="auto"/>
        <w:left w:val="none" w:sz="0" w:space="0" w:color="auto"/>
        <w:bottom w:val="none" w:sz="0" w:space="0" w:color="auto"/>
        <w:right w:val="none" w:sz="0" w:space="0" w:color="auto"/>
      </w:divBdr>
      <w:divsChild>
        <w:div w:id="1955746828">
          <w:marLeft w:val="0"/>
          <w:marRight w:val="0"/>
          <w:marTop w:val="0"/>
          <w:marBottom w:val="0"/>
          <w:divBdr>
            <w:top w:val="none" w:sz="0" w:space="0" w:color="auto"/>
            <w:left w:val="none" w:sz="0" w:space="0" w:color="auto"/>
            <w:bottom w:val="none" w:sz="0" w:space="0" w:color="auto"/>
            <w:right w:val="none" w:sz="0" w:space="0" w:color="auto"/>
          </w:divBdr>
        </w:div>
      </w:divsChild>
    </w:div>
    <w:div w:id="1835801217">
      <w:bodyDiv w:val="1"/>
      <w:marLeft w:val="0"/>
      <w:marRight w:val="0"/>
      <w:marTop w:val="0"/>
      <w:marBottom w:val="0"/>
      <w:divBdr>
        <w:top w:val="none" w:sz="0" w:space="0" w:color="auto"/>
        <w:left w:val="none" w:sz="0" w:space="0" w:color="auto"/>
        <w:bottom w:val="none" w:sz="0" w:space="0" w:color="auto"/>
        <w:right w:val="none" w:sz="0" w:space="0" w:color="auto"/>
      </w:divBdr>
    </w:div>
    <w:div w:id="1839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cdc.gov/coronavirus/2019-ncov/hcp/guidance-risk-assesment-hcp.html" TargetMode="External"/><Relationship Id="rId3" Type="http://schemas.openxmlformats.org/officeDocument/2006/relationships/settings" Target="settings.xml"/><Relationship Id="rId7" Type="http://schemas.openxmlformats.org/officeDocument/2006/relationships/hyperlink" Target="https://www.cdc.gov/coronavirus/2019-ncov/hcp/clinical-guidance-management-patients.html" TargetMode="External"/><Relationship Id="rId12" Type="http://schemas.openxmlformats.org/officeDocument/2006/relationships/hyperlink" Target="https://www.cdc.gov/coronavirus/2019-ncov/hcp/guidance-risk-assesment-hc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hcp/return-to-work.html" TargetMode="External"/><Relationship Id="rId11" Type="http://schemas.openxmlformats.org/officeDocument/2006/relationships/hyperlink" Target="https://www.cdc.gov/coronavirus/2019-ncov/hcp/guidance-risk-assesment-hcp.html" TargetMode="External"/><Relationship Id="rId5" Type="http://schemas.openxmlformats.org/officeDocument/2006/relationships/hyperlink" Target="https://www.cdc.gov/coronavirus/2019-ncov/hcp/guidance-risk-assesment-hcp.html" TargetMode="External"/><Relationship Id="rId15" Type="http://schemas.openxmlformats.org/officeDocument/2006/relationships/hyperlink" Target="https://www.cdc.gov/coronavirus/2019-ncov/hcp/return-to-work.html" TargetMode="External"/><Relationship Id="rId10" Type="http://schemas.openxmlformats.org/officeDocument/2006/relationships/hyperlink" Target="https://floridahealthcovid19.gov/county-health-departments/"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Early</dc:creator>
  <cp:keywords/>
  <dc:description/>
  <cp:lastModifiedBy>Melanie Motiska</cp:lastModifiedBy>
  <cp:revision>4</cp:revision>
  <cp:lastPrinted>2020-04-03T15:36:00Z</cp:lastPrinted>
  <dcterms:created xsi:type="dcterms:W3CDTF">2020-05-13T21:02:00Z</dcterms:created>
  <dcterms:modified xsi:type="dcterms:W3CDTF">2020-05-13T21:34:00Z</dcterms:modified>
</cp:coreProperties>
</file>